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7DC4DBA1"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11</w:t>
      </w:r>
      <w:r w:rsidR="00B97495">
        <w:rPr>
          <w:noProof w:val="0"/>
          <w:sz w:val="24"/>
          <w:szCs w:val="24"/>
          <w:lang w:val="en-US"/>
        </w:rPr>
        <w:t>6</w:t>
      </w:r>
      <w:r w:rsidR="00B00D2E">
        <w:rPr>
          <w:noProof w:val="0"/>
          <w:sz w:val="24"/>
          <w:szCs w:val="24"/>
          <w:lang w:val="en-US"/>
        </w:rPr>
        <w:t>bis</w:t>
      </w:r>
      <w:r w:rsidR="00DD7DD2">
        <w:rPr>
          <w:noProof w:val="0"/>
          <w:sz w:val="24"/>
          <w:szCs w:val="24"/>
          <w:lang w:val="en-US"/>
        </w:rPr>
        <w:t>-</w:t>
      </w:r>
      <w:r w:rsidR="00D42B24" w:rsidRPr="001C1A03">
        <w:rPr>
          <w:noProof w:val="0"/>
          <w:sz w:val="24"/>
          <w:szCs w:val="24"/>
          <w:lang w:val="en-US"/>
        </w:rPr>
        <w:t>e</w:t>
      </w:r>
      <w:r w:rsidRPr="001C1A03">
        <w:rPr>
          <w:bCs/>
          <w:noProof w:val="0"/>
          <w:sz w:val="24"/>
          <w:szCs w:val="24"/>
          <w:lang w:val="en-US"/>
        </w:rPr>
        <w:tab/>
      </w:r>
      <w:r w:rsidR="000C3B29" w:rsidRPr="000C3B29">
        <w:rPr>
          <w:bCs/>
          <w:noProof w:val="0"/>
          <w:sz w:val="24"/>
          <w:szCs w:val="24"/>
          <w:lang w:val="en-US"/>
        </w:rPr>
        <w:t>R2-2</w:t>
      </w:r>
      <w:r w:rsidR="00B00D2E">
        <w:rPr>
          <w:bCs/>
          <w:noProof w:val="0"/>
          <w:sz w:val="24"/>
          <w:szCs w:val="24"/>
          <w:lang w:val="en-US"/>
        </w:rPr>
        <w:t>20</w:t>
      </w:r>
      <w:r w:rsidR="00DD4F59">
        <w:rPr>
          <w:bCs/>
          <w:noProof w:val="0"/>
          <w:sz w:val="24"/>
          <w:szCs w:val="24"/>
          <w:lang w:val="en-US"/>
        </w:rPr>
        <w:t>1133</w:t>
      </w:r>
    </w:p>
    <w:p w14:paraId="15E990BB" w14:textId="22CBE74C" w:rsidR="004770F0" w:rsidRPr="00737122" w:rsidRDefault="00143492" w:rsidP="004770F0">
      <w:pPr>
        <w:pStyle w:val="Header"/>
        <w:tabs>
          <w:tab w:val="right" w:pos="9639"/>
        </w:tabs>
        <w:rPr>
          <w:noProof w:val="0"/>
          <w:sz w:val="24"/>
          <w:szCs w:val="24"/>
          <w:lang w:val="da-DK"/>
        </w:rPr>
      </w:pPr>
      <w:r>
        <w:rPr>
          <w:bCs/>
          <w:sz w:val="24"/>
        </w:rPr>
        <w:t>e-Meeting</w:t>
      </w:r>
      <w:r w:rsidR="00E449B4" w:rsidRPr="00A84FFA">
        <w:rPr>
          <w:rFonts w:eastAsia="SimSun"/>
          <w:sz w:val="24"/>
          <w:szCs w:val="24"/>
          <w:lang w:eastAsia="zh-CN"/>
        </w:rPr>
        <w:t xml:space="preserve">, </w:t>
      </w:r>
      <w:r w:rsidR="00B00D2E" w:rsidRPr="0099316A">
        <w:rPr>
          <w:rFonts w:eastAsia="SimSun"/>
          <w:sz w:val="24"/>
          <w:szCs w:val="24"/>
          <w:lang w:eastAsia="zh-CN"/>
        </w:rPr>
        <w:t xml:space="preserve">17 </w:t>
      </w:r>
      <w:r w:rsidR="00B00D2E" w:rsidRPr="0099316A">
        <w:rPr>
          <w:rFonts w:eastAsia="SimSun"/>
          <w:sz w:val="24"/>
          <w:szCs w:val="24"/>
          <w:lang w:val="en-US" w:eastAsia="zh-CN"/>
        </w:rPr>
        <w:t>–</w:t>
      </w:r>
      <w:r w:rsidR="00B00D2E" w:rsidRPr="0099316A">
        <w:rPr>
          <w:rFonts w:eastAsia="SimSun"/>
          <w:sz w:val="24"/>
          <w:szCs w:val="24"/>
          <w:lang w:eastAsia="zh-CN"/>
        </w:rPr>
        <w:t xml:space="preserve"> 25 Jan </w:t>
      </w:r>
      <w:r w:rsidR="00B00D2E">
        <w:rPr>
          <w:rFonts w:eastAsia="SimSun"/>
          <w:sz w:val="24"/>
          <w:szCs w:val="24"/>
          <w:lang w:eastAsia="zh-CN"/>
        </w:rPr>
        <w:t>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957C7F8"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514425">
        <w:rPr>
          <w:rFonts w:cs="Arial"/>
          <w:b/>
          <w:bCs/>
          <w:sz w:val="24"/>
          <w:lang w:val="da-DK"/>
        </w:rPr>
        <w:t>8</w:t>
      </w:r>
      <w:r w:rsidR="007048B7" w:rsidRPr="00DB213D">
        <w:rPr>
          <w:rFonts w:cs="Arial"/>
          <w:b/>
          <w:bCs/>
          <w:sz w:val="24"/>
          <w:lang w:val="da-DK"/>
        </w:rPr>
        <w:t>.</w:t>
      </w:r>
      <w:r w:rsidR="00DB213D" w:rsidRPr="00DB213D">
        <w:rPr>
          <w:rFonts w:cs="Arial"/>
          <w:b/>
          <w:bCs/>
          <w:sz w:val="24"/>
          <w:lang w:val="da-DK"/>
        </w:rPr>
        <w:t>5.</w:t>
      </w:r>
      <w:r w:rsidR="00A27092">
        <w:rPr>
          <w:rFonts w:cs="Arial"/>
          <w:b/>
          <w:bCs/>
          <w:sz w:val="24"/>
          <w:lang w:val="da-DK"/>
        </w:rPr>
        <w:t>4</w:t>
      </w:r>
    </w:p>
    <w:p w14:paraId="52412B5A" w14:textId="0FA545AB" w:rsidR="004770F0" w:rsidRPr="00CB5EE9" w:rsidRDefault="004770F0" w:rsidP="004770F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333257DF"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D60068">
        <w:rPr>
          <w:rFonts w:ascii="Arial" w:hAnsi="Arial" w:cs="Arial"/>
          <w:b/>
          <w:bCs/>
          <w:sz w:val="24"/>
          <w:lang w:val="en-US"/>
        </w:rPr>
        <w:t>Remaining QoS solution aspects</w:t>
      </w:r>
    </w:p>
    <w:p w14:paraId="2D61C388" w14:textId="7E2CEC86" w:rsidR="00086984" w:rsidRPr="00086984" w:rsidRDefault="00086984" w:rsidP="00086984">
      <w:pPr>
        <w:ind w:left="1985" w:hanging="1985"/>
        <w:rPr>
          <w:rFonts w:ascii="Arial" w:hAnsi="Arial" w:cs="Arial"/>
          <w:b/>
          <w:bCs/>
          <w:sz w:val="24"/>
          <w:lang w:val="en-US"/>
        </w:rPr>
      </w:pPr>
      <w:r w:rsidRPr="00086984">
        <w:rPr>
          <w:rFonts w:ascii="Arial" w:hAnsi="Arial" w:cs="Arial"/>
          <w:b/>
          <w:bCs/>
          <w:sz w:val="24"/>
          <w:lang w:val="en-US"/>
        </w:rPr>
        <w:t>WID:</w:t>
      </w:r>
      <w:r w:rsidRPr="00086984">
        <w:rPr>
          <w:rFonts w:ascii="Arial" w:hAnsi="Arial" w:cs="Arial"/>
          <w:b/>
          <w:bCs/>
          <w:sz w:val="24"/>
          <w:lang w:val="en-US"/>
        </w:rPr>
        <w:tab/>
      </w:r>
      <w:proofErr w:type="spellStart"/>
      <w:r w:rsidRPr="00086984">
        <w:rPr>
          <w:rFonts w:ascii="Arial" w:hAnsi="Arial" w:cs="Arial"/>
          <w:b/>
          <w:bCs/>
          <w:sz w:val="24"/>
        </w:rPr>
        <w:t>NR_IIOT_URLLC_enh</w:t>
      </w:r>
      <w:proofErr w:type="spellEnd"/>
      <w:r w:rsidRPr="00086984">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156E77CC" w14:textId="5234AB69" w:rsidR="00E3096F" w:rsidRPr="0026622B" w:rsidRDefault="007A0192" w:rsidP="0026622B">
      <w:pPr>
        <w:rPr>
          <w:iCs/>
        </w:rPr>
      </w:pPr>
      <w:r>
        <w:rPr>
          <w:iCs/>
          <w:lang w:val="en-US"/>
        </w:rPr>
        <w:t xml:space="preserve">RAN enhancements </w:t>
      </w:r>
      <w:r w:rsidR="00242612">
        <w:rPr>
          <w:iCs/>
          <w:lang w:val="en-US"/>
        </w:rPr>
        <w:t xml:space="preserve">in Rel-17 </w:t>
      </w:r>
      <w:r>
        <w:rPr>
          <w:iCs/>
          <w:lang w:val="en-US"/>
        </w:rPr>
        <w:t xml:space="preserve">for new QoS and the </w:t>
      </w:r>
      <w:r w:rsidR="0026622B">
        <w:rPr>
          <w:iCs/>
          <w:lang w:val="en-US"/>
        </w:rPr>
        <w:t>utilization</w:t>
      </w:r>
      <w:r>
        <w:rPr>
          <w:iCs/>
          <w:lang w:val="en-US"/>
        </w:rPr>
        <w:t xml:space="preserve"> of survival time </w:t>
      </w:r>
      <w:r w:rsidR="0026622B">
        <w:rPr>
          <w:iCs/>
          <w:lang w:val="en-US"/>
        </w:rPr>
        <w:t xml:space="preserve">has </w:t>
      </w:r>
      <w:r w:rsidR="00072D5E">
        <w:rPr>
          <w:iCs/>
          <w:lang w:val="en-US"/>
        </w:rPr>
        <w:t xml:space="preserve">been </w:t>
      </w:r>
      <w:r w:rsidR="009F2E9B" w:rsidRPr="009F2E9B">
        <w:rPr>
          <w:iCs/>
          <w:lang w:val="en-US"/>
        </w:rPr>
        <w:t xml:space="preserve">discussed </w:t>
      </w:r>
      <w:r w:rsidR="0041407D">
        <w:rPr>
          <w:iCs/>
          <w:lang w:val="en-US"/>
        </w:rPr>
        <w:t xml:space="preserve">by RAN2 </w:t>
      </w:r>
      <w:r w:rsidR="0026622B">
        <w:rPr>
          <w:iCs/>
          <w:lang w:val="en-US"/>
        </w:rPr>
        <w:t xml:space="preserve">since </w:t>
      </w:r>
      <w:r w:rsidR="0026622B" w:rsidRPr="0041407D">
        <w:rPr>
          <w:iCs/>
          <w:lang w:val="en-US"/>
        </w:rPr>
        <w:t>RAN2#112-e</w:t>
      </w:r>
      <w:r w:rsidR="00072D5E">
        <w:rPr>
          <w:iCs/>
          <w:lang w:val="en-US"/>
        </w:rPr>
        <w:t>.</w:t>
      </w:r>
      <w:r w:rsidR="0026622B">
        <w:rPr>
          <w:iCs/>
          <w:lang w:val="en-US"/>
        </w:rPr>
        <w:t xml:space="preserve"> It was agreed </w:t>
      </w:r>
      <w:r w:rsidR="00242612">
        <w:rPr>
          <w:iCs/>
          <w:lang w:val="en-US"/>
        </w:rPr>
        <w:t xml:space="preserve">in </w:t>
      </w:r>
      <w:r w:rsidR="006014EA">
        <w:rPr>
          <w:iCs/>
          <w:lang w:val="en-US"/>
        </w:rPr>
        <w:t xml:space="preserve">the </w:t>
      </w:r>
      <w:r w:rsidR="00242612">
        <w:rPr>
          <w:iCs/>
          <w:lang w:val="en-US"/>
        </w:rPr>
        <w:t>RAN2</w:t>
      </w:r>
      <w:r w:rsidR="006014EA">
        <w:rPr>
          <w:iCs/>
          <w:lang w:val="en-US"/>
        </w:rPr>
        <w:t xml:space="preserve">#115e </w:t>
      </w:r>
      <w:r w:rsidR="00242612">
        <w:rPr>
          <w:iCs/>
          <w:lang w:val="en-US"/>
        </w:rPr>
        <w:t xml:space="preserve">meeting </w:t>
      </w:r>
      <w:r w:rsidR="00C57319">
        <w:rPr>
          <w:iCs/>
          <w:lang w:val="en-US"/>
        </w:rPr>
        <w:t xml:space="preserve">[2] </w:t>
      </w:r>
      <w:r w:rsidR="0026622B">
        <w:rPr>
          <w:iCs/>
          <w:lang w:val="en-US"/>
        </w:rPr>
        <w:t xml:space="preserve">to at least rely on reception of HARQ NACK as a trigger to </w:t>
      </w:r>
      <w:r w:rsidR="00E3096F" w:rsidRPr="00E3096F">
        <w:rPr>
          <w:iCs/>
          <w:lang w:val="en-US"/>
        </w:rPr>
        <w:t>enter Survival Time.</w:t>
      </w:r>
      <w:r w:rsidR="00E3096F">
        <w:rPr>
          <w:iCs/>
          <w:lang w:val="en-US"/>
        </w:rPr>
        <w:t xml:space="preserve"> </w:t>
      </w:r>
      <w:r w:rsidR="00E3096F" w:rsidRPr="00E3096F">
        <w:rPr>
          <w:iCs/>
          <w:lang w:val="en-US"/>
        </w:rPr>
        <w:t xml:space="preserve">Following entry into the Survival Time state, PDCP duplication for Survival Time configuration is activated. </w:t>
      </w:r>
    </w:p>
    <w:p w14:paraId="63631832" w14:textId="06BDFDC7" w:rsidR="00E3096F" w:rsidRDefault="00E3096F" w:rsidP="00E3096F">
      <w:pPr>
        <w:rPr>
          <w:iCs/>
          <w:lang w:val="en-US"/>
        </w:rPr>
      </w:pPr>
      <w:r>
        <w:rPr>
          <w:iCs/>
          <w:lang w:val="en-US"/>
        </w:rPr>
        <w:t>Agreements from R2#115e</w:t>
      </w:r>
      <w:r w:rsidR="00C4054A">
        <w:rPr>
          <w:iCs/>
          <w:lang w:val="en-US"/>
        </w:rPr>
        <w:t>:</w:t>
      </w:r>
    </w:p>
    <w:p w14:paraId="62346CFB" w14:textId="77777777" w:rsidR="00E3096F" w:rsidRPr="00FB0D2F" w:rsidRDefault="00E3096F" w:rsidP="00E3096F">
      <w:pPr>
        <w:pStyle w:val="Doc-text2"/>
        <w:pBdr>
          <w:top w:val="single" w:sz="4" w:space="1" w:color="auto"/>
          <w:left w:val="single" w:sz="4" w:space="4" w:color="auto"/>
          <w:bottom w:val="single" w:sz="4" w:space="1" w:color="auto"/>
          <w:right w:val="single" w:sz="4" w:space="4" w:color="auto"/>
        </w:pBdr>
        <w:rPr>
          <w:b/>
          <w:bCs/>
        </w:rPr>
      </w:pPr>
      <w:r w:rsidRPr="00FB0D2F">
        <w:rPr>
          <w:b/>
          <w:bCs/>
        </w:rPr>
        <w:t>Agreements</w:t>
      </w:r>
    </w:p>
    <w:p w14:paraId="1045BD37" w14:textId="77777777" w:rsidR="00E3096F" w:rsidRDefault="00E3096F" w:rsidP="00E3096F">
      <w:pPr>
        <w:pStyle w:val="Doc-text2"/>
        <w:numPr>
          <w:ilvl w:val="0"/>
          <w:numId w:val="48"/>
        </w:numPr>
        <w:pBdr>
          <w:top w:val="single" w:sz="4" w:space="1" w:color="auto"/>
          <w:left w:val="single" w:sz="4" w:space="4" w:color="auto"/>
          <w:bottom w:val="single" w:sz="4" w:space="1" w:color="auto"/>
          <w:right w:val="single" w:sz="4" w:space="4" w:color="auto"/>
        </w:pBdr>
      </w:pPr>
      <w:r>
        <w:t xml:space="preserve">RAN2 does not assume that physical HARQ-NACK messages are always available, </w:t>
      </w:r>
      <w:proofErr w:type="gramStart"/>
      <w:r>
        <w:t>i.e.</w:t>
      </w:r>
      <w:proofErr w:type="gramEnd"/>
      <w:r>
        <w:t xml:space="preserve"> RAN2 will not mandate explicit HARQ-NACK feedback</w:t>
      </w:r>
    </w:p>
    <w:p w14:paraId="5E78AD43" w14:textId="77777777" w:rsidR="00E3096F" w:rsidRDefault="00E3096F" w:rsidP="00E3096F">
      <w:pPr>
        <w:pStyle w:val="Doc-text2"/>
        <w:numPr>
          <w:ilvl w:val="0"/>
          <w:numId w:val="48"/>
        </w:numPr>
        <w:pBdr>
          <w:top w:val="single" w:sz="4" w:space="1" w:color="auto"/>
          <w:left w:val="single" w:sz="4" w:space="4" w:color="auto"/>
          <w:bottom w:val="single" w:sz="4" w:space="1" w:color="auto"/>
          <w:right w:val="single" w:sz="4" w:space="4" w:color="auto"/>
        </w:pBdr>
      </w:pPr>
      <w:r>
        <w:t xml:space="preserve">Given the application message size range under study, RAN2 will not optimize the ST design based on case of segmentation of message into multiple </w:t>
      </w:r>
      <w:proofErr w:type="spellStart"/>
      <w:r>
        <w:t>TBs.</w:t>
      </w:r>
      <w:proofErr w:type="spellEnd"/>
      <w:r>
        <w:t xml:space="preserve"> (This does not preclude the use of RLC segmentation; instead, it rules out optimizations for the case with RLC segmentation) </w:t>
      </w:r>
    </w:p>
    <w:p w14:paraId="569BCBB7" w14:textId="77777777" w:rsidR="00E3096F" w:rsidRDefault="00E3096F" w:rsidP="00E3096F">
      <w:pPr>
        <w:pStyle w:val="Doc-text2"/>
        <w:numPr>
          <w:ilvl w:val="0"/>
          <w:numId w:val="48"/>
        </w:numPr>
        <w:pBdr>
          <w:top w:val="single" w:sz="4" w:space="1" w:color="auto"/>
          <w:left w:val="single" w:sz="4" w:space="4" w:color="auto"/>
          <w:bottom w:val="single" w:sz="4" w:space="1" w:color="auto"/>
          <w:right w:val="single" w:sz="4" w:space="4" w:color="auto"/>
        </w:pBdr>
      </w:pPr>
      <w:r w:rsidRPr="00645D82">
        <w:t xml:space="preserve">Following entry into the Survival Time state, PDCP duplication </w:t>
      </w:r>
      <w:r>
        <w:t xml:space="preserve">for ST </w:t>
      </w:r>
      <w:r w:rsidRPr="00645D82">
        <w:t>configuration is activated.  The gNB pre-configures which RLC entities can be activated for duplication when entering ST state.  FFS the number of supported RLC entities</w:t>
      </w:r>
      <w:r>
        <w:t xml:space="preserve">.  </w:t>
      </w:r>
    </w:p>
    <w:p w14:paraId="3056D41B" w14:textId="66F07CEF" w:rsidR="00E3096F" w:rsidRPr="00E3096F" w:rsidRDefault="00E3096F" w:rsidP="00E3096F">
      <w:pPr>
        <w:pStyle w:val="Doc-text2"/>
        <w:numPr>
          <w:ilvl w:val="0"/>
          <w:numId w:val="48"/>
        </w:numPr>
        <w:pBdr>
          <w:top w:val="single" w:sz="4" w:space="1" w:color="auto"/>
          <w:left w:val="single" w:sz="4" w:space="4" w:color="auto"/>
          <w:bottom w:val="single" w:sz="4" w:space="1" w:color="auto"/>
          <w:right w:val="single" w:sz="4" w:space="4" w:color="auto"/>
        </w:pBdr>
      </w:pPr>
      <w:r>
        <w:t xml:space="preserve">RAN2 will at least continue working and discussing the HARQ NACK solution.  Details are FFS.  </w:t>
      </w:r>
    </w:p>
    <w:p w14:paraId="20FFE990" w14:textId="77777777" w:rsidR="006014EA" w:rsidRPr="006014EA" w:rsidRDefault="006014EA" w:rsidP="006014EA">
      <w:pPr>
        <w:pStyle w:val="Doc-text2"/>
        <w:ind w:left="0" w:firstLine="0"/>
        <w:rPr>
          <w:rFonts w:ascii="Times New Roman" w:hAnsi="Times New Roman"/>
          <w:iCs/>
          <w:lang w:val="en-US"/>
        </w:rPr>
      </w:pPr>
    </w:p>
    <w:p w14:paraId="54B0EBFF" w14:textId="39D74177" w:rsidR="006014EA" w:rsidRPr="006014EA" w:rsidRDefault="006014EA" w:rsidP="006014EA">
      <w:pPr>
        <w:pStyle w:val="Doc-text2"/>
        <w:ind w:left="0" w:firstLine="0"/>
        <w:rPr>
          <w:rFonts w:ascii="Times New Roman" w:hAnsi="Times New Roman"/>
          <w:iCs/>
          <w:lang w:val="en-US"/>
        </w:rPr>
      </w:pPr>
      <w:r w:rsidRPr="006014EA">
        <w:rPr>
          <w:rFonts w:ascii="Times New Roman" w:hAnsi="Times New Roman"/>
          <w:iCs/>
          <w:lang w:val="en-US"/>
        </w:rPr>
        <w:t>Agreements from R2#11</w:t>
      </w:r>
      <w:r>
        <w:rPr>
          <w:rFonts w:ascii="Times New Roman" w:hAnsi="Times New Roman"/>
          <w:iCs/>
          <w:lang w:val="en-US"/>
        </w:rPr>
        <w:t>6</w:t>
      </w:r>
      <w:r w:rsidRPr="006014EA">
        <w:rPr>
          <w:rFonts w:ascii="Times New Roman" w:hAnsi="Times New Roman"/>
          <w:iCs/>
          <w:lang w:val="en-US"/>
        </w:rPr>
        <w:t>e:</w:t>
      </w:r>
    </w:p>
    <w:p w14:paraId="3E355ADF" w14:textId="77777777" w:rsidR="006014EA" w:rsidRPr="006014EA" w:rsidRDefault="006014EA" w:rsidP="006014EA">
      <w:pPr>
        <w:pStyle w:val="Doc-text2"/>
        <w:ind w:left="0" w:firstLine="0"/>
        <w:rPr>
          <w:rFonts w:ascii="Times New Roman" w:hAnsi="Times New Roman"/>
          <w:iCs/>
          <w:lang w:val="en-US"/>
        </w:rPr>
      </w:pPr>
    </w:p>
    <w:p w14:paraId="225A833D" w14:textId="77777777" w:rsidR="006014EA" w:rsidRPr="00211C68" w:rsidRDefault="006014EA" w:rsidP="006014EA">
      <w:pPr>
        <w:pStyle w:val="Doc-text2"/>
        <w:pBdr>
          <w:top w:val="single" w:sz="4" w:space="1" w:color="auto"/>
          <w:left w:val="single" w:sz="4" w:space="4" w:color="auto"/>
          <w:bottom w:val="single" w:sz="4" w:space="1" w:color="auto"/>
          <w:right w:val="single" w:sz="4" w:space="4" w:color="auto"/>
        </w:pBdr>
        <w:rPr>
          <w:b/>
          <w:bCs/>
        </w:rPr>
      </w:pPr>
      <w:r w:rsidRPr="00211C68">
        <w:rPr>
          <w:b/>
          <w:bCs/>
        </w:rPr>
        <w:t>Agreements:</w:t>
      </w:r>
    </w:p>
    <w:p w14:paraId="056992E8" w14:textId="77777777" w:rsidR="006014EA" w:rsidRPr="00211C68" w:rsidRDefault="006014EA" w:rsidP="006014EA">
      <w:pPr>
        <w:pStyle w:val="Doc-text2"/>
        <w:numPr>
          <w:ilvl w:val="0"/>
          <w:numId w:val="49"/>
        </w:numPr>
        <w:pBdr>
          <w:top w:val="single" w:sz="4" w:space="1" w:color="auto"/>
          <w:left w:val="single" w:sz="4" w:space="4" w:color="auto"/>
          <w:bottom w:val="single" w:sz="4" w:space="1" w:color="auto"/>
          <w:right w:val="single" w:sz="4" w:space="4" w:color="auto"/>
        </w:pBdr>
      </w:pPr>
      <w:r w:rsidRPr="00211C68">
        <w:t>A RRC parameter is configured for a DRB with Survival Time support</w:t>
      </w:r>
    </w:p>
    <w:p w14:paraId="3E35764B" w14:textId="77777777" w:rsidR="006014EA" w:rsidRPr="00211C68" w:rsidRDefault="006014EA" w:rsidP="006014EA">
      <w:pPr>
        <w:pStyle w:val="Doc-text2"/>
        <w:numPr>
          <w:ilvl w:val="0"/>
          <w:numId w:val="49"/>
        </w:numPr>
        <w:pBdr>
          <w:top w:val="single" w:sz="4" w:space="1" w:color="auto"/>
          <w:left w:val="single" w:sz="4" w:space="4" w:color="auto"/>
          <w:bottom w:val="single" w:sz="4" w:space="1" w:color="auto"/>
          <w:right w:val="single" w:sz="4" w:space="4" w:color="auto"/>
        </w:pBdr>
      </w:pPr>
      <w:r w:rsidRPr="00211C68">
        <w:t xml:space="preserve">MAC entity shall handle the determination of triggering survival state based on HARQ-NACK </w:t>
      </w:r>
    </w:p>
    <w:p w14:paraId="2407F4F0" w14:textId="77777777" w:rsidR="006014EA" w:rsidRPr="00211C68" w:rsidRDefault="006014EA" w:rsidP="006014EA">
      <w:pPr>
        <w:pStyle w:val="Doc-text2"/>
        <w:numPr>
          <w:ilvl w:val="0"/>
          <w:numId w:val="49"/>
        </w:numPr>
        <w:pBdr>
          <w:top w:val="single" w:sz="4" w:space="1" w:color="auto"/>
          <w:left w:val="single" w:sz="4" w:space="4" w:color="auto"/>
          <w:bottom w:val="single" w:sz="4" w:space="1" w:color="auto"/>
          <w:right w:val="single" w:sz="4" w:space="4" w:color="auto"/>
        </w:pBdr>
      </w:pPr>
      <w:r w:rsidRPr="00211C68">
        <w:t>For the DRB configured with Survival Time support, the network can control the duplication state for the DRB via legacy activation/deactivation MAC CE. No specification change is foreseen.</w:t>
      </w:r>
    </w:p>
    <w:p w14:paraId="604C5EEC" w14:textId="77777777" w:rsidR="006014EA" w:rsidRPr="00211C68" w:rsidRDefault="006014EA" w:rsidP="006014EA">
      <w:pPr>
        <w:pStyle w:val="Doc-text2"/>
        <w:numPr>
          <w:ilvl w:val="0"/>
          <w:numId w:val="49"/>
        </w:numPr>
        <w:pBdr>
          <w:top w:val="single" w:sz="4" w:space="1" w:color="auto"/>
          <w:left w:val="single" w:sz="4" w:space="4" w:color="auto"/>
          <w:bottom w:val="single" w:sz="4" w:space="1" w:color="auto"/>
          <w:right w:val="single" w:sz="4" w:space="4" w:color="auto"/>
        </w:pBdr>
      </w:pPr>
      <w:r w:rsidRPr="00211C68">
        <w:t>For the issue that there may be packets already sent to RLC before the pre-configured PDCP duplication configuration is activated, following entry into the Survival Time state, it is up to gNB/UE implementation to handle and no need to specify extra behaviour</w:t>
      </w:r>
    </w:p>
    <w:p w14:paraId="6CE2655D" w14:textId="77777777" w:rsidR="006014EA" w:rsidRPr="00211C68" w:rsidRDefault="006014EA" w:rsidP="006014EA">
      <w:pPr>
        <w:pStyle w:val="Doc-text2"/>
        <w:numPr>
          <w:ilvl w:val="0"/>
          <w:numId w:val="49"/>
        </w:numPr>
        <w:pBdr>
          <w:top w:val="single" w:sz="4" w:space="1" w:color="auto"/>
          <w:left w:val="single" w:sz="4" w:space="4" w:color="auto"/>
          <w:bottom w:val="single" w:sz="4" w:space="1" w:color="auto"/>
          <w:right w:val="single" w:sz="4" w:space="4" w:color="auto"/>
        </w:pBdr>
      </w:pPr>
      <w:r w:rsidRPr="00211C68">
        <w:t>RAN2 not to consider the interaction between Survival Time solution and handover procedure in Rel-17</w:t>
      </w:r>
    </w:p>
    <w:p w14:paraId="445794A0" w14:textId="77777777" w:rsidR="006014EA" w:rsidRPr="00211C68" w:rsidRDefault="006014EA" w:rsidP="006014EA">
      <w:pPr>
        <w:pStyle w:val="Doc-text2"/>
        <w:numPr>
          <w:ilvl w:val="0"/>
          <w:numId w:val="49"/>
        </w:numPr>
        <w:pBdr>
          <w:top w:val="single" w:sz="4" w:space="1" w:color="auto"/>
          <w:left w:val="single" w:sz="4" w:space="4" w:color="auto"/>
          <w:bottom w:val="single" w:sz="4" w:space="1" w:color="auto"/>
          <w:right w:val="single" w:sz="4" w:space="4" w:color="auto"/>
        </w:pBdr>
      </w:pPr>
      <w:r w:rsidRPr="00211C68">
        <w:t>No specification enhancement will be pursued for CG activation command as Survival Time state trigger</w:t>
      </w:r>
    </w:p>
    <w:p w14:paraId="6EED9111" w14:textId="77777777" w:rsidR="006014EA" w:rsidRPr="00211C68" w:rsidRDefault="006014EA" w:rsidP="006014EA">
      <w:pPr>
        <w:pStyle w:val="Doc-text2"/>
        <w:numPr>
          <w:ilvl w:val="0"/>
          <w:numId w:val="49"/>
        </w:numPr>
        <w:pBdr>
          <w:top w:val="single" w:sz="4" w:space="1" w:color="auto"/>
          <w:left w:val="single" w:sz="4" w:space="4" w:color="auto"/>
          <w:bottom w:val="single" w:sz="4" w:space="1" w:color="auto"/>
          <w:right w:val="single" w:sz="4" w:space="4" w:color="auto"/>
        </w:pBdr>
      </w:pPr>
      <w:r w:rsidRPr="00211C68">
        <w:t xml:space="preserve">The baseline mechanism for Survival Time support is “CG resources will be used for service with Survival Time requirements, such that the mapping relation between the service and the retransmission grant is commonly known to both gNB and UE, and CG retransmission scheduling (addressed by CS-RNTI) can be used for Survival Time state triggering”.  </w:t>
      </w:r>
    </w:p>
    <w:p w14:paraId="2AE33C4D" w14:textId="77777777" w:rsidR="006014EA" w:rsidRPr="00211C68" w:rsidRDefault="006014EA" w:rsidP="006014EA">
      <w:pPr>
        <w:pStyle w:val="Doc-text2"/>
        <w:numPr>
          <w:ilvl w:val="0"/>
          <w:numId w:val="50"/>
        </w:numPr>
        <w:pBdr>
          <w:top w:val="single" w:sz="4" w:space="1" w:color="auto"/>
          <w:left w:val="single" w:sz="4" w:space="4" w:color="auto"/>
          <w:bottom w:val="single" w:sz="4" w:space="1" w:color="auto"/>
          <w:right w:val="single" w:sz="4" w:space="4" w:color="auto"/>
        </w:pBdr>
      </w:pPr>
      <w:r w:rsidRPr="00211C68">
        <w:lastRenderedPageBreak/>
        <w:t>FFS how UE identifies the corresponding DRB that should enter Survival Time state and other details (</w:t>
      </w:r>
      <w:proofErr w:type="gramStart"/>
      <w:r w:rsidRPr="00211C68">
        <w:t>i.e.</w:t>
      </w:r>
      <w:proofErr w:type="gramEnd"/>
      <w:r w:rsidRPr="00211C68">
        <w:t xml:space="preserve"> resource allocation)</w:t>
      </w:r>
    </w:p>
    <w:p w14:paraId="6A8D2B04" w14:textId="77777777" w:rsidR="006014EA" w:rsidRPr="00211C68" w:rsidRDefault="006014EA" w:rsidP="006014EA">
      <w:pPr>
        <w:pStyle w:val="Doc-text2"/>
        <w:numPr>
          <w:ilvl w:val="0"/>
          <w:numId w:val="50"/>
        </w:numPr>
        <w:pBdr>
          <w:top w:val="single" w:sz="4" w:space="1" w:color="auto"/>
          <w:left w:val="single" w:sz="4" w:space="4" w:color="auto"/>
          <w:bottom w:val="single" w:sz="4" w:space="1" w:color="auto"/>
          <w:right w:val="single" w:sz="4" w:space="4" w:color="auto"/>
        </w:pBdr>
        <w:rPr>
          <w:i/>
          <w:iCs/>
        </w:rPr>
      </w:pPr>
      <w:r w:rsidRPr="00211C68">
        <w:t>FFS on unlicensed band</w:t>
      </w:r>
    </w:p>
    <w:p w14:paraId="44B81883" w14:textId="77777777" w:rsidR="006014EA" w:rsidRPr="00211C68" w:rsidRDefault="006014EA" w:rsidP="006014EA">
      <w:pPr>
        <w:pStyle w:val="Doc-text2"/>
        <w:numPr>
          <w:ilvl w:val="0"/>
          <w:numId w:val="49"/>
        </w:numPr>
        <w:pBdr>
          <w:top w:val="single" w:sz="4" w:space="1" w:color="auto"/>
          <w:left w:val="single" w:sz="4" w:space="4" w:color="auto"/>
          <w:bottom w:val="single" w:sz="4" w:space="1" w:color="auto"/>
          <w:right w:val="single" w:sz="4" w:space="4" w:color="auto"/>
        </w:pBdr>
      </w:pPr>
      <w:r w:rsidRPr="00211C68">
        <w:t>Deprioritize autonomous activation of PDCP duplication based on inputs other than retransmission grant</w:t>
      </w:r>
    </w:p>
    <w:p w14:paraId="65912E2F" w14:textId="77777777" w:rsidR="006014EA" w:rsidRPr="00211C68" w:rsidRDefault="006014EA" w:rsidP="006014EA">
      <w:pPr>
        <w:pStyle w:val="Doc-text2"/>
        <w:pBdr>
          <w:top w:val="single" w:sz="4" w:space="1" w:color="auto"/>
          <w:left w:val="single" w:sz="4" w:space="4" w:color="auto"/>
          <w:bottom w:val="single" w:sz="4" w:space="1" w:color="auto"/>
          <w:right w:val="single" w:sz="4" w:space="4" w:color="auto"/>
        </w:pBdr>
        <w:rPr>
          <w:i/>
          <w:iCs/>
        </w:rPr>
      </w:pPr>
    </w:p>
    <w:p w14:paraId="5D7E6949" w14:textId="0045F980" w:rsidR="000A3497" w:rsidRDefault="00E3096F" w:rsidP="00AA427E">
      <w:pPr>
        <w:spacing w:before="180"/>
        <w:rPr>
          <w:iCs/>
        </w:rPr>
      </w:pPr>
      <w:r w:rsidRPr="00E3096F">
        <w:rPr>
          <w:iCs/>
          <w:lang w:val="en-US"/>
        </w:rPr>
        <w:t xml:space="preserve">This contribution evaluates design options for the QoS solution based on PDCP duplication </w:t>
      </w:r>
      <w:r w:rsidR="00136D94">
        <w:rPr>
          <w:iCs/>
          <w:lang w:val="en-US"/>
        </w:rPr>
        <w:t xml:space="preserve">and discusses </w:t>
      </w:r>
      <w:r w:rsidRPr="00E3096F">
        <w:rPr>
          <w:iCs/>
          <w:lang w:val="en-US"/>
        </w:rPr>
        <w:t>remaining open issues.</w:t>
      </w:r>
    </w:p>
    <w:p w14:paraId="3025FD16" w14:textId="77777777" w:rsidR="00AA427E" w:rsidRPr="00AB7FBE" w:rsidRDefault="00AA427E" w:rsidP="00AA427E">
      <w:pPr>
        <w:spacing w:before="180"/>
        <w:rPr>
          <w:iCs/>
        </w:rPr>
      </w:pPr>
    </w:p>
    <w:p w14:paraId="7ACE17B9" w14:textId="77777777" w:rsidR="005E6680" w:rsidRPr="0085203E" w:rsidRDefault="005E6680" w:rsidP="005E6680">
      <w:pPr>
        <w:pStyle w:val="Heading1"/>
        <w:rPr>
          <w:lang w:val="en-US"/>
        </w:rPr>
      </w:pPr>
      <w:r>
        <w:rPr>
          <w:lang w:val="en-US"/>
        </w:rPr>
        <w:t>Discussion</w:t>
      </w:r>
    </w:p>
    <w:p w14:paraId="608DE967" w14:textId="387558F3" w:rsidR="001434D9" w:rsidRDefault="005C4CAD" w:rsidP="001434D9">
      <w:pPr>
        <w:pStyle w:val="Heading2"/>
        <w:rPr>
          <w:lang w:val="en-US"/>
        </w:rPr>
      </w:pPr>
      <w:r>
        <w:rPr>
          <w:lang w:val="en-US"/>
        </w:rPr>
        <w:t>Combination of Tx-side timer and HARQ-NACK</w:t>
      </w:r>
      <w:r w:rsidR="00214E60">
        <w:rPr>
          <w:lang w:val="en-US"/>
        </w:rPr>
        <w:t xml:space="preserve"> trigger</w:t>
      </w:r>
    </w:p>
    <w:p w14:paraId="54056145" w14:textId="576B2461" w:rsidR="00583A3E" w:rsidRDefault="00A42207" w:rsidP="00AA427E">
      <w:pPr>
        <w:jc w:val="both"/>
        <w:rPr>
          <w:iCs/>
        </w:rPr>
      </w:pPr>
      <w:r>
        <w:rPr>
          <w:iCs/>
        </w:rPr>
        <w:t xml:space="preserve">During the </w:t>
      </w:r>
      <w:r w:rsidR="00BC05AB">
        <w:rPr>
          <w:iCs/>
        </w:rPr>
        <w:t xml:space="preserve">last two </w:t>
      </w:r>
      <w:r>
        <w:rPr>
          <w:iCs/>
        </w:rPr>
        <w:t>email discussion</w:t>
      </w:r>
      <w:r w:rsidR="00BC05AB">
        <w:rPr>
          <w:iCs/>
        </w:rPr>
        <w:t>s</w:t>
      </w:r>
      <w:r>
        <w:rPr>
          <w:iCs/>
        </w:rPr>
        <w:t xml:space="preserve"> </w:t>
      </w:r>
      <w:r w:rsidR="000D5675">
        <w:rPr>
          <w:iCs/>
        </w:rPr>
        <w:t xml:space="preserve">on RAN enhancements based on new QoS </w:t>
      </w:r>
      <w:r w:rsidR="00214E60">
        <w:rPr>
          <w:iCs/>
        </w:rPr>
        <w:t>[7][9]</w:t>
      </w:r>
      <w:r w:rsidR="000D5675">
        <w:rPr>
          <w:iCs/>
        </w:rPr>
        <w:t>,</w:t>
      </w:r>
      <w:r w:rsidR="00214E60">
        <w:rPr>
          <w:iCs/>
        </w:rPr>
        <w:t xml:space="preserve"> </w:t>
      </w:r>
      <w:proofErr w:type="gramStart"/>
      <w:r>
        <w:rPr>
          <w:iCs/>
        </w:rPr>
        <w:t>a</w:t>
      </w:r>
      <w:r w:rsidR="00643D39">
        <w:rPr>
          <w:iCs/>
        </w:rPr>
        <w:t xml:space="preserve"> number of</w:t>
      </w:r>
      <w:proofErr w:type="gramEnd"/>
      <w:r w:rsidR="00643D39">
        <w:rPr>
          <w:iCs/>
        </w:rPr>
        <w:t xml:space="preserve"> companies </w:t>
      </w:r>
      <w:r w:rsidR="00C76F7B">
        <w:rPr>
          <w:iCs/>
        </w:rPr>
        <w:t xml:space="preserve">indicated a preference </w:t>
      </w:r>
      <w:r w:rsidR="00643D39">
        <w:rPr>
          <w:iCs/>
        </w:rPr>
        <w:t xml:space="preserve">to consider </w:t>
      </w:r>
      <w:r w:rsidR="00C76F7B">
        <w:rPr>
          <w:iCs/>
        </w:rPr>
        <w:t xml:space="preserve">in the solution </w:t>
      </w:r>
      <w:r w:rsidR="00643D39">
        <w:rPr>
          <w:iCs/>
        </w:rPr>
        <w:t xml:space="preserve">a scenario where a HARQ-NACK is lost. If the HARQ-NACK does not reach the UE </w:t>
      </w:r>
      <w:r w:rsidR="00C76F7B">
        <w:rPr>
          <w:iCs/>
        </w:rPr>
        <w:t xml:space="preserve">in bad </w:t>
      </w:r>
      <w:r w:rsidR="00643D39">
        <w:rPr>
          <w:iCs/>
        </w:rPr>
        <w:t xml:space="preserve">radio conditions, the </w:t>
      </w:r>
      <w:r w:rsidR="004B2034">
        <w:rPr>
          <w:iCs/>
        </w:rPr>
        <w:t xml:space="preserve">UE’s </w:t>
      </w:r>
      <w:r w:rsidR="00643D39">
        <w:rPr>
          <w:iCs/>
        </w:rPr>
        <w:t xml:space="preserve">entry into survival time state gets delayed or does not happen at all. </w:t>
      </w:r>
      <w:r w:rsidR="004B2034">
        <w:rPr>
          <w:iCs/>
        </w:rPr>
        <w:t xml:space="preserve">This means </w:t>
      </w:r>
      <w:r w:rsidR="00643D39">
        <w:rPr>
          <w:iCs/>
        </w:rPr>
        <w:t xml:space="preserve">the UE and the gNB are out-of-sync for </w:t>
      </w:r>
      <w:proofErr w:type="gramStart"/>
      <w:r w:rsidR="00643D39">
        <w:rPr>
          <w:iCs/>
        </w:rPr>
        <w:t>their</w:t>
      </w:r>
      <w:proofErr w:type="gramEnd"/>
      <w:r w:rsidR="00643D39">
        <w:rPr>
          <w:iCs/>
        </w:rPr>
        <w:t xml:space="preserve"> under understanding of the survival time status.</w:t>
      </w:r>
      <w:r w:rsidR="004B2034">
        <w:rPr>
          <w:iCs/>
        </w:rPr>
        <w:t xml:space="preserve"> One simple approach to mitigate this problem is to use a Tx-side timer in addition to the HARQ-NACK. </w:t>
      </w:r>
      <w:r w:rsidR="005C7F31">
        <w:rPr>
          <w:iCs/>
        </w:rPr>
        <w:t xml:space="preserve">Survival time is triggered upon </w:t>
      </w:r>
      <w:r w:rsidR="00D8685A">
        <w:rPr>
          <w:iCs/>
        </w:rPr>
        <w:t xml:space="preserve">a) </w:t>
      </w:r>
      <w:r w:rsidR="005C7F31">
        <w:rPr>
          <w:iCs/>
        </w:rPr>
        <w:t xml:space="preserve">reaching N number of HARQ-NACKs or </w:t>
      </w:r>
      <w:r w:rsidR="00D8685A">
        <w:rPr>
          <w:iCs/>
        </w:rPr>
        <w:t xml:space="preserve">b) </w:t>
      </w:r>
      <w:r w:rsidR="005C7F31">
        <w:rPr>
          <w:iCs/>
        </w:rPr>
        <w:t xml:space="preserve">expiry of the Tx-side timer. Such </w:t>
      </w:r>
      <w:r w:rsidR="00D8685A">
        <w:rPr>
          <w:iCs/>
        </w:rPr>
        <w:t xml:space="preserve">combined </w:t>
      </w:r>
      <w:r w:rsidR="005C7F31">
        <w:rPr>
          <w:iCs/>
        </w:rPr>
        <w:t xml:space="preserve">operation may not be required all the time and could be configurable by the network. </w:t>
      </w:r>
    </w:p>
    <w:p w14:paraId="4A9ED000" w14:textId="0298273F" w:rsidR="001434D9" w:rsidRDefault="008611BC" w:rsidP="00014DFD">
      <w:pPr>
        <w:jc w:val="both"/>
        <w:rPr>
          <w:iCs/>
          <w:lang w:val="en-US"/>
        </w:rPr>
      </w:pPr>
      <w:r w:rsidRPr="00C76F7B">
        <w:rPr>
          <w:iCs/>
          <w:lang w:val="en-US"/>
        </w:rPr>
        <w:t xml:space="preserve">We think that a single </w:t>
      </w:r>
      <w:r>
        <w:rPr>
          <w:iCs/>
          <w:lang w:val="en-US"/>
        </w:rPr>
        <w:t xml:space="preserve">trigger </w:t>
      </w:r>
      <w:r w:rsidRPr="00C76F7B">
        <w:rPr>
          <w:iCs/>
          <w:lang w:val="en-US"/>
        </w:rPr>
        <w:t xml:space="preserve">mechanism may not be </w:t>
      </w:r>
      <w:r>
        <w:rPr>
          <w:iCs/>
          <w:lang w:val="en-US"/>
        </w:rPr>
        <w:t xml:space="preserve">sufficient </w:t>
      </w:r>
      <w:r w:rsidRPr="00C76F7B">
        <w:rPr>
          <w:iCs/>
          <w:lang w:val="en-US"/>
        </w:rPr>
        <w:t xml:space="preserve">to </w:t>
      </w:r>
      <w:r w:rsidR="00B3602A">
        <w:rPr>
          <w:iCs/>
          <w:lang w:val="en-US"/>
        </w:rPr>
        <w:t xml:space="preserve">reliably </w:t>
      </w:r>
      <w:r w:rsidRPr="00C76F7B">
        <w:rPr>
          <w:iCs/>
          <w:lang w:val="en-US"/>
        </w:rPr>
        <w:t xml:space="preserve">cover all scenarios. </w:t>
      </w:r>
      <w:proofErr w:type="gramStart"/>
      <w:r w:rsidRPr="00C76F7B">
        <w:rPr>
          <w:iCs/>
          <w:lang w:val="en-US"/>
        </w:rPr>
        <w:t>Hence</w:t>
      </w:r>
      <w:proofErr w:type="gramEnd"/>
      <w:r w:rsidRPr="00C76F7B">
        <w:rPr>
          <w:iCs/>
          <w:lang w:val="en-US"/>
        </w:rPr>
        <w:t xml:space="preserve"> we would like </w:t>
      </w:r>
      <w:r>
        <w:rPr>
          <w:iCs/>
          <w:lang w:val="en-US"/>
        </w:rPr>
        <w:t xml:space="preserve">RAN2 </w:t>
      </w:r>
      <w:r w:rsidRPr="00C76F7B">
        <w:rPr>
          <w:iCs/>
          <w:lang w:val="en-US"/>
        </w:rPr>
        <w:t xml:space="preserve">to </w:t>
      </w:r>
      <w:r>
        <w:rPr>
          <w:iCs/>
          <w:lang w:val="en-US"/>
        </w:rPr>
        <w:t xml:space="preserve">consider </w:t>
      </w:r>
      <w:r w:rsidRPr="00C76F7B">
        <w:rPr>
          <w:iCs/>
          <w:lang w:val="en-US"/>
        </w:rPr>
        <w:t xml:space="preserve">both </w:t>
      </w:r>
      <w:r w:rsidR="00D8685A">
        <w:rPr>
          <w:iCs/>
          <w:lang w:val="en-US"/>
        </w:rPr>
        <w:t>c</w:t>
      </w:r>
      <w:r w:rsidRPr="00C76F7B">
        <w:rPr>
          <w:iCs/>
          <w:lang w:val="en-US"/>
        </w:rPr>
        <w:t>ounter</w:t>
      </w:r>
      <w:r>
        <w:rPr>
          <w:iCs/>
          <w:lang w:val="en-US"/>
        </w:rPr>
        <w:t>-</w:t>
      </w:r>
      <w:r w:rsidRPr="00C76F7B">
        <w:rPr>
          <w:iCs/>
          <w:lang w:val="en-US"/>
        </w:rPr>
        <w:t xml:space="preserve">based and </w:t>
      </w:r>
      <w:r>
        <w:rPr>
          <w:iCs/>
          <w:lang w:val="en-US"/>
        </w:rPr>
        <w:t>Tx</w:t>
      </w:r>
      <w:r w:rsidRPr="00C76F7B">
        <w:rPr>
          <w:iCs/>
          <w:lang w:val="en-US"/>
        </w:rPr>
        <w:t>-side timer</w:t>
      </w:r>
      <w:r>
        <w:rPr>
          <w:iCs/>
          <w:lang w:val="en-US"/>
        </w:rPr>
        <w:t xml:space="preserve"> methods to </w:t>
      </w:r>
      <w:r w:rsidRPr="00C76F7B">
        <w:rPr>
          <w:iCs/>
          <w:lang w:val="en-US"/>
        </w:rPr>
        <w:t>ensure reliability requirement</w:t>
      </w:r>
      <w:r>
        <w:rPr>
          <w:iCs/>
          <w:lang w:val="en-US"/>
        </w:rPr>
        <w:t>s</w:t>
      </w:r>
      <w:r w:rsidRPr="00C76F7B">
        <w:rPr>
          <w:iCs/>
          <w:lang w:val="en-US"/>
        </w:rPr>
        <w:t xml:space="preserve"> can be met during survival time in </w:t>
      </w:r>
      <w:r>
        <w:rPr>
          <w:iCs/>
          <w:lang w:val="en-US"/>
        </w:rPr>
        <w:t xml:space="preserve">different </w:t>
      </w:r>
      <w:r w:rsidRPr="00C76F7B">
        <w:rPr>
          <w:iCs/>
          <w:lang w:val="en-US"/>
        </w:rPr>
        <w:t>scenarios.</w:t>
      </w:r>
      <w:r>
        <w:rPr>
          <w:iCs/>
          <w:lang w:val="en-US"/>
        </w:rPr>
        <w:t xml:space="preserve"> The network can configure the Tx-side timer in addition to </w:t>
      </w:r>
      <w:r w:rsidR="00290988">
        <w:rPr>
          <w:iCs/>
          <w:lang w:val="en-US"/>
        </w:rPr>
        <w:t xml:space="preserve">a </w:t>
      </w:r>
      <w:r w:rsidR="00D8685A">
        <w:rPr>
          <w:iCs/>
          <w:lang w:val="en-US"/>
        </w:rPr>
        <w:t>c</w:t>
      </w:r>
      <w:r>
        <w:rPr>
          <w:iCs/>
          <w:lang w:val="en-US"/>
        </w:rPr>
        <w:t>ounter-based method.</w:t>
      </w:r>
    </w:p>
    <w:p w14:paraId="40AA9BBF" w14:textId="0F961A96" w:rsidR="00B3602A" w:rsidRDefault="00B3602A" w:rsidP="00014DFD">
      <w:pPr>
        <w:jc w:val="both"/>
        <w:rPr>
          <w:iCs/>
          <w:lang w:val="en-US"/>
        </w:rPr>
      </w:pPr>
      <w:r>
        <w:rPr>
          <w:iCs/>
          <w:lang w:val="en-US"/>
        </w:rPr>
        <w:t xml:space="preserve">In a related note, </w:t>
      </w:r>
      <w:proofErr w:type="gramStart"/>
      <w:r>
        <w:rPr>
          <w:iCs/>
          <w:lang w:val="en-US"/>
        </w:rPr>
        <w:t>in order to</w:t>
      </w:r>
      <w:proofErr w:type="gramEnd"/>
      <w:r>
        <w:rPr>
          <w:iCs/>
          <w:lang w:val="en-US"/>
        </w:rPr>
        <w:t xml:space="preserve"> support a range </w:t>
      </w:r>
      <w:r w:rsidR="00290988">
        <w:rPr>
          <w:iCs/>
          <w:lang w:val="en-US"/>
        </w:rPr>
        <w:t xml:space="preserve">of </w:t>
      </w:r>
      <w:r w:rsidR="000D5675">
        <w:rPr>
          <w:iCs/>
          <w:lang w:val="en-US"/>
        </w:rPr>
        <w:t xml:space="preserve">different services with varying survival time requirements </w:t>
      </w:r>
      <w:r>
        <w:rPr>
          <w:iCs/>
          <w:lang w:val="en-US"/>
        </w:rPr>
        <w:t>in a power and resource efficient manner (</w:t>
      </w:r>
      <w:r w:rsidR="00D13D22">
        <w:rPr>
          <w:iCs/>
          <w:lang w:val="en-US"/>
        </w:rPr>
        <w:t xml:space="preserve">e.g., </w:t>
      </w:r>
      <w:r>
        <w:rPr>
          <w:iCs/>
          <w:lang w:val="en-US"/>
        </w:rPr>
        <w:t xml:space="preserve">without entering survival time too early), </w:t>
      </w:r>
      <w:r w:rsidR="00D13D22">
        <w:rPr>
          <w:iCs/>
          <w:lang w:val="en-US"/>
        </w:rPr>
        <w:t xml:space="preserve">we prefer that the number of HARQ-NACKs leading to </w:t>
      </w:r>
      <w:r w:rsidR="000D5675">
        <w:rPr>
          <w:iCs/>
          <w:lang w:val="en-US"/>
        </w:rPr>
        <w:t xml:space="preserve">the start of survival time is configurable. </w:t>
      </w:r>
    </w:p>
    <w:p w14:paraId="7850734D" w14:textId="63B83029" w:rsidR="00B3602A" w:rsidRDefault="00B3602A" w:rsidP="00B3602A">
      <w:pPr>
        <w:jc w:val="both"/>
        <w:rPr>
          <w:b/>
          <w:bCs/>
          <w:iCs/>
        </w:rPr>
      </w:pPr>
      <w:r w:rsidRPr="004B2034">
        <w:rPr>
          <w:b/>
          <w:bCs/>
          <w:iCs/>
        </w:rPr>
        <w:t xml:space="preserve">Proposal </w:t>
      </w:r>
      <w:r>
        <w:rPr>
          <w:b/>
          <w:bCs/>
          <w:iCs/>
        </w:rPr>
        <w:t>1</w:t>
      </w:r>
      <w:r w:rsidRPr="004B2034">
        <w:rPr>
          <w:b/>
          <w:bCs/>
          <w:iCs/>
        </w:rPr>
        <w:t>: A combination of Tx-side timer and HARQ-NACK can be used to mitigate the case where the HARQ-NACK is lost. The use of a Tx-side timer (as well as the timer value) should be configurable by the network.</w:t>
      </w:r>
    </w:p>
    <w:p w14:paraId="2C1C7794" w14:textId="5CD78942" w:rsidR="00D13D22" w:rsidRPr="004B2034" w:rsidRDefault="00D13D22" w:rsidP="00B3602A">
      <w:pPr>
        <w:jc w:val="both"/>
        <w:rPr>
          <w:b/>
          <w:bCs/>
          <w:iCs/>
        </w:rPr>
      </w:pPr>
      <w:r>
        <w:rPr>
          <w:b/>
          <w:bCs/>
          <w:iCs/>
        </w:rPr>
        <w:t xml:space="preserve">Proposal 2: RAN2 to discuss </w:t>
      </w:r>
      <w:r w:rsidR="000D5675">
        <w:rPr>
          <w:b/>
          <w:bCs/>
          <w:iCs/>
        </w:rPr>
        <w:t xml:space="preserve">supporting a </w:t>
      </w:r>
      <w:r>
        <w:rPr>
          <w:b/>
          <w:bCs/>
          <w:iCs/>
        </w:rPr>
        <w:t xml:space="preserve">configurable number of </w:t>
      </w:r>
      <w:r w:rsidR="000D5675">
        <w:rPr>
          <w:b/>
          <w:bCs/>
          <w:iCs/>
        </w:rPr>
        <w:t xml:space="preserve">HARQ-NACK with </w:t>
      </w:r>
      <w:r>
        <w:rPr>
          <w:b/>
          <w:bCs/>
          <w:iCs/>
        </w:rPr>
        <w:t>N</w:t>
      </w:r>
      <w:r w:rsidR="000D5675">
        <w:rPr>
          <w:b/>
          <w:bCs/>
          <w:iCs/>
        </w:rPr>
        <w:t>&gt;1.</w:t>
      </w:r>
    </w:p>
    <w:p w14:paraId="1E143BFA" w14:textId="77777777" w:rsidR="008611BC" w:rsidRDefault="008611BC" w:rsidP="00014DFD">
      <w:pPr>
        <w:jc w:val="both"/>
        <w:rPr>
          <w:iCs/>
        </w:rPr>
      </w:pPr>
    </w:p>
    <w:p w14:paraId="3D51DEFB" w14:textId="586F8DC6" w:rsidR="001434D9" w:rsidRDefault="001434D9" w:rsidP="001434D9">
      <w:pPr>
        <w:pStyle w:val="Heading2"/>
      </w:pPr>
      <w:r>
        <w:t>Exit from survival time state</w:t>
      </w:r>
    </w:p>
    <w:p w14:paraId="0ABF2C4C" w14:textId="68A9E9C8" w:rsidR="00014DFD" w:rsidRPr="00014DFD" w:rsidRDefault="00D43EE3" w:rsidP="00014DFD">
      <w:pPr>
        <w:jc w:val="both"/>
        <w:rPr>
          <w:iCs/>
        </w:rPr>
      </w:pPr>
      <w:r>
        <w:rPr>
          <w:iCs/>
        </w:rPr>
        <w:t xml:space="preserve">If message delivery continues to fail during </w:t>
      </w:r>
      <w:r w:rsidR="00014DFD">
        <w:rPr>
          <w:iCs/>
        </w:rPr>
        <w:t xml:space="preserve">survival time </w:t>
      </w:r>
      <w:r>
        <w:rPr>
          <w:iCs/>
        </w:rPr>
        <w:t xml:space="preserve">the </w:t>
      </w:r>
      <w:r w:rsidR="00014DFD" w:rsidRPr="00014DFD">
        <w:rPr>
          <w:iCs/>
        </w:rPr>
        <w:t xml:space="preserve">application </w:t>
      </w:r>
      <w:r w:rsidR="00583A3E">
        <w:rPr>
          <w:iCs/>
        </w:rPr>
        <w:t xml:space="preserve">enters a </w:t>
      </w:r>
      <w:r w:rsidR="00014DFD" w:rsidRPr="00014DFD">
        <w:rPr>
          <w:iCs/>
        </w:rPr>
        <w:t>down state</w:t>
      </w:r>
      <w:r w:rsidR="00014DFD">
        <w:rPr>
          <w:iCs/>
        </w:rPr>
        <w:t xml:space="preserve">. </w:t>
      </w:r>
      <w:r w:rsidR="00583A3E">
        <w:rPr>
          <w:iCs/>
        </w:rPr>
        <w:t xml:space="preserve">Once </w:t>
      </w:r>
      <w:r w:rsidR="00014DFD">
        <w:rPr>
          <w:iCs/>
        </w:rPr>
        <w:t xml:space="preserve">the communication service is restored </w:t>
      </w:r>
      <w:r w:rsidR="00014DFD" w:rsidRPr="00014DFD">
        <w:rPr>
          <w:iCs/>
        </w:rPr>
        <w:t>the application may do a recovery and change to up state again. The time needed for the application to return to the up state after the communication service is restored is shown as “</w:t>
      </w:r>
      <w:r w:rsidR="00014DFD">
        <w:rPr>
          <w:iCs/>
        </w:rPr>
        <w:t>a</w:t>
      </w:r>
      <w:r w:rsidR="00014DFD" w:rsidRPr="00014DFD">
        <w:rPr>
          <w:iCs/>
        </w:rPr>
        <w:t xml:space="preserve">pplication recovery time” in </w:t>
      </w:r>
      <w:r w:rsidR="00583A3E">
        <w:rPr>
          <w:iCs/>
        </w:rPr>
        <w:t xml:space="preserve">Figure 1 below. </w:t>
      </w:r>
      <w:r w:rsidR="00583A3E" w:rsidRPr="00583A3E">
        <w:rPr>
          <w:iCs/>
        </w:rPr>
        <w:t xml:space="preserve">TS 22.104 </w:t>
      </w:r>
      <w:r w:rsidR="00583A3E">
        <w:rPr>
          <w:iCs/>
        </w:rPr>
        <w:t>has additional details.</w:t>
      </w:r>
    </w:p>
    <w:p w14:paraId="6C210120" w14:textId="197A1AFF" w:rsidR="00445CA2" w:rsidRDefault="00445CA2" w:rsidP="00AA427E">
      <w:pPr>
        <w:jc w:val="both"/>
        <w:rPr>
          <w:iCs/>
        </w:rPr>
      </w:pPr>
      <w:r w:rsidRPr="00445CA2">
        <w:rPr>
          <w:iCs/>
          <w:noProof/>
        </w:rPr>
        <w:lastRenderedPageBreak/>
        <w:drawing>
          <wp:inline distT="0" distB="0" distL="0" distR="0" wp14:anchorId="7C6A640D" wp14:editId="06F25AA4">
            <wp:extent cx="6122035" cy="3277235"/>
            <wp:effectExtent l="0" t="0" r="0" b="0"/>
            <wp:docPr id="1" name="Picture 1" descr="Diagram,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 timeline&#10;&#10;Description automatically generated"/>
                    <pic:cNvPicPr/>
                  </pic:nvPicPr>
                  <pic:blipFill>
                    <a:blip r:embed="rId13"/>
                    <a:stretch>
                      <a:fillRect/>
                    </a:stretch>
                  </pic:blipFill>
                  <pic:spPr>
                    <a:xfrm>
                      <a:off x="0" y="0"/>
                      <a:ext cx="6122035" cy="3277235"/>
                    </a:xfrm>
                    <a:prstGeom prst="rect">
                      <a:avLst/>
                    </a:prstGeom>
                  </pic:spPr>
                </pic:pic>
              </a:graphicData>
            </a:graphic>
          </wp:inline>
        </w:drawing>
      </w:r>
    </w:p>
    <w:p w14:paraId="17D959DA" w14:textId="212EBF1D" w:rsidR="00445CA2" w:rsidRPr="00445CA2" w:rsidRDefault="00445CA2" w:rsidP="00445CA2">
      <w:pPr>
        <w:pStyle w:val="Caption"/>
        <w:jc w:val="center"/>
        <w:rPr>
          <w:b/>
          <w:bCs/>
          <w:i w:val="0"/>
          <w:iCs w:val="0"/>
          <w:color w:val="000000" w:themeColor="text1"/>
          <w:sz w:val="20"/>
          <w:szCs w:val="20"/>
        </w:rPr>
      </w:pPr>
      <w:r w:rsidRPr="00445CA2">
        <w:rPr>
          <w:b/>
          <w:bCs/>
          <w:i w:val="0"/>
          <w:iCs w:val="0"/>
          <w:color w:val="000000" w:themeColor="text1"/>
          <w:sz w:val="20"/>
          <w:szCs w:val="20"/>
        </w:rPr>
        <w:t xml:space="preserve">Figure </w:t>
      </w:r>
      <w:r w:rsidRPr="00445CA2">
        <w:rPr>
          <w:b/>
          <w:bCs/>
          <w:i w:val="0"/>
          <w:iCs w:val="0"/>
          <w:color w:val="000000" w:themeColor="text1"/>
          <w:sz w:val="20"/>
          <w:szCs w:val="20"/>
        </w:rPr>
        <w:fldChar w:fldCharType="begin"/>
      </w:r>
      <w:r w:rsidRPr="00445CA2">
        <w:rPr>
          <w:b/>
          <w:bCs/>
          <w:i w:val="0"/>
          <w:iCs w:val="0"/>
          <w:color w:val="000000" w:themeColor="text1"/>
          <w:sz w:val="20"/>
          <w:szCs w:val="20"/>
        </w:rPr>
        <w:instrText xml:space="preserve"> SEQ Figure \* ARABIC </w:instrText>
      </w:r>
      <w:r w:rsidRPr="00445CA2">
        <w:rPr>
          <w:b/>
          <w:bCs/>
          <w:i w:val="0"/>
          <w:iCs w:val="0"/>
          <w:color w:val="000000" w:themeColor="text1"/>
          <w:sz w:val="20"/>
          <w:szCs w:val="20"/>
        </w:rPr>
        <w:fldChar w:fldCharType="separate"/>
      </w:r>
      <w:r w:rsidRPr="00445CA2">
        <w:rPr>
          <w:b/>
          <w:bCs/>
          <w:i w:val="0"/>
          <w:iCs w:val="0"/>
          <w:noProof/>
          <w:color w:val="000000" w:themeColor="text1"/>
          <w:sz w:val="20"/>
          <w:szCs w:val="20"/>
        </w:rPr>
        <w:t>1</w:t>
      </w:r>
      <w:r w:rsidRPr="00445CA2">
        <w:rPr>
          <w:b/>
          <w:bCs/>
          <w:i w:val="0"/>
          <w:iCs w:val="0"/>
          <w:color w:val="000000" w:themeColor="text1"/>
          <w:sz w:val="20"/>
          <w:szCs w:val="20"/>
        </w:rPr>
        <w:fldChar w:fldCharType="end"/>
      </w:r>
      <w:r w:rsidRPr="00445CA2">
        <w:rPr>
          <w:b/>
          <w:bCs/>
          <w:i w:val="0"/>
          <w:iCs w:val="0"/>
          <w:color w:val="000000" w:themeColor="text1"/>
          <w:sz w:val="20"/>
          <w:szCs w:val="20"/>
        </w:rPr>
        <w:t xml:space="preserve">: Application </w:t>
      </w:r>
      <w:r w:rsidR="00A25969">
        <w:rPr>
          <w:b/>
          <w:bCs/>
          <w:i w:val="0"/>
          <w:iCs w:val="0"/>
          <w:color w:val="000000" w:themeColor="text1"/>
          <w:sz w:val="20"/>
          <w:szCs w:val="20"/>
        </w:rPr>
        <w:t>r</w:t>
      </w:r>
      <w:r w:rsidRPr="00445CA2">
        <w:rPr>
          <w:b/>
          <w:bCs/>
          <w:i w:val="0"/>
          <w:iCs w:val="0"/>
          <w:color w:val="000000" w:themeColor="text1"/>
          <w:sz w:val="20"/>
          <w:szCs w:val="20"/>
        </w:rPr>
        <w:t xml:space="preserve">ecovery </w:t>
      </w:r>
      <w:r w:rsidR="00A25969">
        <w:rPr>
          <w:b/>
          <w:bCs/>
          <w:i w:val="0"/>
          <w:iCs w:val="0"/>
          <w:color w:val="000000" w:themeColor="text1"/>
          <w:sz w:val="20"/>
          <w:szCs w:val="20"/>
        </w:rPr>
        <w:t>t</w:t>
      </w:r>
      <w:r w:rsidRPr="00445CA2">
        <w:rPr>
          <w:b/>
          <w:bCs/>
          <w:i w:val="0"/>
          <w:iCs w:val="0"/>
          <w:color w:val="000000" w:themeColor="text1"/>
          <w:sz w:val="20"/>
          <w:szCs w:val="20"/>
        </w:rPr>
        <w:t>ime</w:t>
      </w:r>
      <w:r w:rsidR="00A25969">
        <w:rPr>
          <w:b/>
          <w:bCs/>
          <w:i w:val="0"/>
          <w:iCs w:val="0"/>
          <w:color w:val="000000" w:themeColor="text1"/>
          <w:sz w:val="20"/>
          <w:szCs w:val="20"/>
        </w:rPr>
        <w:t xml:space="preserve"> in TR 22.8</w:t>
      </w:r>
      <w:r w:rsidR="00A579FD">
        <w:rPr>
          <w:b/>
          <w:bCs/>
          <w:i w:val="0"/>
          <w:iCs w:val="0"/>
          <w:color w:val="000000" w:themeColor="text1"/>
          <w:sz w:val="20"/>
          <w:szCs w:val="20"/>
        </w:rPr>
        <w:t>32</w:t>
      </w:r>
    </w:p>
    <w:p w14:paraId="5FDFC8D7" w14:textId="621CF668" w:rsidR="00D43EE3" w:rsidRDefault="00583A3E" w:rsidP="00583A3E">
      <w:pPr>
        <w:jc w:val="both"/>
        <w:rPr>
          <w:iCs/>
        </w:rPr>
      </w:pPr>
      <w:r>
        <w:rPr>
          <w:iCs/>
        </w:rPr>
        <w:t xml:space="preserve">To prevent the UE from fluctuating between different </w:t>
      </w:r>
      <w:r w:rsidR="00D43EE3">
        <w:rPr>
          <w:iCs/>
        </w:rPr>
        <w:t xml:space="preserve">levels </w:t>
      </w:r>
      <w:r>
        <w:rPr>
          <w:iCs/>
        </w:rPr>
        <w:t xml:space="preserve">of </w:t>
      </w:r>
      <w:r w:rsidR="00436104">
        <w:rPr>
          <w:iCs/>
        </w:rPr>
        <w:t xml:space="preserve">error </w:t>
      </w:r>
      <w:r>
        <w:rPr>
          <w:iCs/>
        </w:rPr>
        <w:t>protection</w:t>
      </w:r>
      <w:r w:rsidR="00D43EE3">
        <w:rPr>
          <w:iCs/>
        </w:rPr>
        <w:t xml:space="preserve"> </w:t>
      </w:r>
      <w:r w:rsidR="009C1CBE">
        <w:rPr>
          <w:iCs/>
        </w:rPr>
        <w:t xml:space="preserve">by turning on/off </w:t>
      </w:r>
      <w:r w:rsidR="00D43EE3">
        <w:rPr>
          <w:iCs/>
        </w:rPr>
        <w:t>survival time</w:t>
      </w:r>
      <w:r>
        <w:rPr>
          <w:iCs/>
        </w:rPr>
        <w:t xml:space="preserve">, a different (typically higher) number of successful </w:t>
      </w:r>
      <w:proofErr w:type="spellStart"/>
      <w:r>
        <w:rPr>
          <w:iCs/>
        </w:rPr>
        <w:t>transmsissions</w:t>
      </w:r>
      <w:proofErr w:type="spellEnd"/>
      <w:r>
        <w:rPr>
          <w:iCs/>
        </w:rPr>
        <w:t xml:space="preserve"> M (e.g., M number of HARQ ACKs) may be </w:t>
      </w:r>
      <w:r w:rsidR="00436104">
        <w:rPr>
          <w:iCs/>
        </w:rPr>
        <w:t xml:space="preserve">required </w:t>
      </w:r>
      <w:r>
        <w:rPr>
          <w:iCs/>
        </w:rPr>
        <w:t xml:space="preserve">before the UE is allowed to exit survival time </w:t>
      </w:r>
      <w:r w:rsidR="00436104">
        <w:rPr>
          <w:iCs/>
        </w:rPr>
        <w:t>state</w:t>
      </w:r>
      <w:r>
        <w:rPr>
          <w:iCs/>
        </w:rPr>
        <w:t xml:space="preserve">. </w:t>
      </w:r>
      <w:r w:rsidR="00D43EE3">
        <w:rPr>
          <w:iCs/>
        </w:rPr>
        <w:t xml:space="preserve">In addition, the period in survival time state may </w:t>
      </w:r>
      <w:r w:rsidR="00D43EE3" w:rsidRPr="00D43EE3">
        <w:rPr>
          <w:iCs/>
        </w:rPr>
        <w:t xml:space="preserve">cover for </w:t>
      </w:r>
      <w:r w:rsidR="00D43EE3">
        <w:rPr>
          <w:iCs/>
        </w:rPr>
        <w:t xml:space="preserve">the </w:t>
      </w:r>
      <w:r w:rsidR="00D43EE3" w:rsidRPr="00D43EE3">
        <w:rPr>
          <w:iCs/>
        </w:rPr>
        <w:t>application recovery time</w:t>
      </w:r>
      <w:r w:rsidR="00D43EE3">
        <w:rPr>
          <w:iCs/>
        </w:rPr>
        <w:t>.</w:t>
      </w:r>
    </w:p>
    <w:p w14:paraId="03CC5248" w14:textId="62612799" w:rsidR="00DA7F5D" w:rsidRDefault="00F55D73" w:rsidP="007A6FA6">
      <w:pPr>
        <w:jc w:val="both"/>
        <w:rPr>
          <w:iCs/>
        </w:rPr>
      </w:pPr>
      <w:r>
        <w:rPr>
          <w:iCs/>
        </w:rPr>
        <w:t xml:space="preserve">Alternatively, the </w:t>
      </w:r>
      <w:r w:rsidR="007A6FA6">
        <w:rPr>
          <w:iCs/>
        </w:rPr>
        <w:t>exit from survival time state</w:t>
      </w:r>
      <w:r w:rsidR="00D43EE3">
        <w:rPr>
          <w:iCs/>
        </w:rPr>
        <w:t xml:space="preserve"> can be controlled by a timer</w:t>
      </w:r>
      <w:r w:rsidR="007A6FA6">
        <w:rPr>
          <w:iCs/>
        </w:rPr>
        <w:t>. The exit timer may start when survival time begins</w:t>
      </w:r>
      <w:r w:rsidR="009C1CBE">
        <w:rPr>
          <w:iCs/>
        </w:rPr>
        <w:t>. H</w:t>
      </w:r>
      <w:r w:rsidR="007A6FA6">
        <w:rPr>
          <w:iCs/>
        </w:rPr>
        <w:t xml:space="preserve">owever, if radio conditions continue to be </w:t>
      </w:r>
      <w:r w:rsidR="00D43EE3">
        <w:rPr>
          <w:iCs/>
        </w:rPr>
        <w:t>insufficient</w:t>
      </w:r>
      <w:r w:rsidR="009C1CBE">
        <w:rPr>
          <w:iCs/>
        </w:rPr>
        <w:t xml:space="preserve">, </w:t>
      </w:r>
      <w:r w:rsidR="00D43EE3">
        <w:rPr>
          <w:iCs/>
        </w:rPr>
        <w:t xml:space="preserve">a </w:t>
      </w:r>
      <w:r w:rsidR="007A6FA6">
        <w:rPr>
          <w:iCs/>
        </w:rPr>
        <w:t xml:space="preserve">UE better stays in survival time state for a prolonged </w:t>
      </w:r>
      <w:proofErr w:type="gramStart"/>
      <w:r w:rsidR="003E2616">
        <w:rPr>
          <w:iCs/>
        </w:rPr>
        <w:t xml:space="preserve">period of </w:t>
      </w:r>
      <w:r w:rsidR="007A6FA6">
        <w:rPr>
          <w:iCs/>
        </w:rPr>
        <w:t>time</w:t>
      </w:r>
      <w:proofErr w:type="gramEnd"/>
      <w:r w:rsidR="007A6FA6">
        <w:rPr>
          <w:iCs/>
        </w:rPr>
        <w:t xml:space="preserve">. To avoid having to restart the exit timer multiple times, perhaps a straightforward solution is to start the exit timer </w:t>
      </w:r>
      <w:r w:rsidR="00133EA9">
        <w:rPr>
          <w:iCs/>
        </w:rPr>
        <w:t xml:space="preserve">upon detection of the first successful message transmission. The timer stops if the UE continues to experience transmission failures. For example, </w:t>
      </w:r>
      <w:r w:rsidR="00DA7F5D">
        <w:rPr>
          <w:iCs/>
        </w:rPr>
        <w:t xml:space="preserve">the exit timer is stopped </w:t>
      </w:r>
      <w:r w:rsidR="00133EA9">
        <w:rPr>
          <w:iCs/>
        </w:rPr>
        <w:t>if the UE receive</w:t>
      </w:r>
      <w:r w:rsidR="00D43EE3">
        <w:rPr>
          <w:iCs/>
        </w:rPr>
        <w:t>s</w:t>
      </w:r>
      <w:r w:rsidR="00133EA9">
        <w:rPr>
          <w:iCs/>
        </w:rPr>
        <w:t xml:space="preserve"> </w:t>
      </w:r>
      <w:r w:rsidR="00D43EE3">
        <w:rPr>
          <w:iCs/>
        </w:rPr>
        <w:t xml:space="preserve">another </w:t>
      </w:r>
      <w:r w:rsidR="00133EA9">
        <w:rPr>
          <w:iCs/>
        </w:rPr>
        <w:t xml:space="preserve">HARQ-NACK </w:t>
      </w:r>
      <w:r w:rsidR="00436104">
        <w:rPr>
          <w:iCs/>
        </w:rPr>
        <w:t>(</w:t>
      </w:r>
      <w:r w:rsidR="00DA7F5D">
        <w:rPr>
          <w:iCs/>
        </w:rPr>
        <w:t xml:space="preserve">or </w:t>
      </w:r>
      <w:r w:rsidR="003E2616">
        <w:rPr>
          <w:iCs/>
        </w:rPr>
        <w:t xml:space="preserve">a </w:t>
      </w:r>
      <w:r w:rsidR="00436104">
        <w:rPr>
          <w:iCs/>
        </w:rPr>
        <w:t xml:space="preserve">configurable number of HARQ NACKs), </w:t>
      </w:r>
      <w:proofErr w:type="gramStart"/>
      <w:r w:rsidR="00436104">
        <w:rPr>
          <w:iCs/>
        </w:rPr>
        <w:t>similar to</w:t>
      </w:r>
      <w:proofErr w:type="gramEnd"/>
      <w:r w:rsidR="00436104">
        <w:rPr>
          <w:iCs/>
        </w:rPr>
        <w:t xml:space="preserve"> the condition to enter survival time.</w:t>
      </w:r>
      <w:r w:rsidR="00D43EE3">
        <w:rPr>
          <w:iCs/>
        </w:rPr>
        <w:t xml:space="preserve"> </w:t>
      </w:r>
      <w:r w:rsidR="003E2616">
        <w:rPr>
          <w:iCs/>
        </w:rPr>
        <w:t>And t</w:t>
      </w:r>
      <w:r w:rsidR="00D43EE3">
        <w:rPr>
          <w:iCs/>
        </w:rPr>
        <w:t xml:space="preserve">he UE exits survival time on expiry of the timer. </w:t>
      </w:r>
      <w:r w:rsidR="004846DF">
        <w:rPr>
          <w:iCs/>
        </w:rPr>
        <w:t>The application recovery time may be included in the exit timer</w:t>
      </w:r>
      <w:r w:rsidR="0008539B">
        <w:rPr>
          <w:iCs/>
        </w:rPr>
        <w:t xml:space="preserve"> (preferred). Another option is to </w:t>
      </w:r>
      <w:r w:rsidR="004846DF">
        <w:rPr>
          <w:iCs/>
        </w:rPr>
        <w:t xml:space="preserve">use different exit timers for survival time and </w:t>
      </w:r>
      <w:r w:rsidR="0008539B">
        <w:rPr>
          <w:iCs/>
        </w:rPr>
        <w:t xml:space="preserve">application </w:t>
      </w:r>
      <w:r w:rsidR="004846DF">
        <w:rPr>
          <w:iCs/>
        </w:rPr>
        <w:t>recovery time.</w:t>
      </w:r>
    </w:p>
    <w:p w14:paraId="52D6D14C" w14:textId="25B3AFE5" w:rsidR="00CD3C0C" w:rsidRDefault="0008539B" w:rsidP="007A6FA6">
      <w:pPr>
        <w:jc w:val="both"/>
        <w:rPr>
          <w:iCs/>
        </w:rPr>
      </w:pPr>
      <w:r>
        <w:rPr>
          <w:iCs/>
        </w:rPr>
        <w:t xml:space="preserve">Lastly, a fair </w:t>
      </w:r>
      <w:r w:rsidR="00CD3C0C">
        <w:rPr>
          <w:iCs/>
        </w:rPr>
        <w:t xml:space="preserve">option is to have the network indicate the exit from survival time. This allows for more flexibility </w:t>
      </w:r>
      <w:r w:rsidR="00DF6ABF">
        <w:rPr>
          <w:iCs/>
        </w:rPr>
        <w:t xml:space="preserve">(and possibly </w:t>
      </w:r>
      <w:r w:rsidR="003E2616">
        <w:rPr>
          <w:iCs/>
        </w:rPr>
        <w:t>implementation robustness</w:t>
      </w:r>
      <w:r w:rsidR="00DF6ABF">
        <w:rPr>
          <w:iCs/>
        </w:rPr>
        <w:t xml:space="preserve">) </w:t>
      </w:r>
      <w:r w:rsidR="00CD3C0C">
        <w:rPr>
          <w:iCs/>
        </w:rPr>
        <w:t>but comes with the downsize of extra signalling. A mechanism with a pre-defined leaving condition such as an ACK counter or an exit timer can utilize radio resources more efficiently.</w:t>
      </w:r>
    </w:p>
    <w:p w14:paraId="76019C36" w14:textId="023BDDE0" w:rsidR="00897A46" w:rsidRPr="00CD3C0C" w:rsidRDefault="00897A46" w:rsidP="007A6FA6">
      <w:pPr>
        <w:jc w:val="both"/>
        <w:rPr>
          <w:b/>
          <w:bCs/>
          <w:iCs/>
        </w:rPr>
      </w:pPr>
      <w:r w:rsidRPr="00CD3C0C">
        <w:rPr>
          <w:b/>
          <w:bCs/>
          <w:iCs/>
        </w:rPr>
        <w:t xml:space="preserve">Proposal </w:t>
      </w:r>
      <w:r w:rsidR="00405BE3">
        <w:rPr>
          <w:b/>
          <w:bCs/>
          <w:iCs/>
        </w:rPr>
        <w:t>3</w:t>
      </w:r>
      <w:r w:rsidRPr="00CD3C0C">
        <w:rPr>
          <w:b/>
          <w:bCs/>
          <w:iCs/>
        </w:rPr>
        <w:t xml:space="preserve">: </w:t>
      </w:r>
      <w:r w:rsidR="00CD3C0C" w:rsidRPr="00CD3C0C">
        <w:rPr>
          <w:b/>
          <w:bCs/>
          <w:iCs/>
        </w:rPr>
        <w:t xml:space="preserve">For </w:t>
      </w:r>
      <w:r w:rsidR="00820285">
        <w:rPr>
          <w:b/>
          <w:bCs/>
          <w:iCs/>
        </w:rPr>
        <w:t>enhanced</w:t>
      </w:r>
      <w:r w:rsidR="00CD3C0C" w:rsidRPr="00CD3C0C">
        <w:rPr>
          <w:b/>
          <w:bCs/>
          <w:iCs/>
        </w:rPr>
        <w:t xml:space="preserve"> protection</w:t>
      </w:r>
      <w:r w:rsidR="00412C5F">
        <w:rPr>
          <w:b/>
          <w:bCs/>
          <w:iCs/>
        </w:rPr>
        <w:t xml:space="preserve"> </w:t>
      </w:r>
      <w:r w:rsidR="00CD3C0C" w:rsidRPr="00CD3C0C">
        <w:rPr>
          <w:b/>
          <w:bCs/>
          <w:iCs/>
        </w:rPr>
        <w:t xml:space="preserve">the </w:t>
      </w:r>
      <w:r w:rsidRPr="00CD3C0C">
        <w:rPr>
          <w:b/>
          <w:bCs/>
          <w:iCs/>
        </w:rPr>
        <w:t xml:space="preserve">application recovery time </w:t>
      </w:r>
      <w:r w:rsidR="00CD3C0C">
        <w:rPr>
          <w:b/>
          <w:bCs/>
          <w:iCs/>
        </w:rPr>
        <w:t xml:space="preserve">is </w:t>
      </w:r>
      <w:r w:rsidRPr="00CD3C0C">
        <w:rPr>
          <w:b/>
          <w:bCs/>
          <w:iCs/>
        </w:rPr>
        <w:t xml:space="preserve">part of the survival time state. </w:t>
      </w:r>
    </w:p>
    <w:p w14:paraId="1B1BC19F" w14:textId="0D6DDF17" w:rsidR="00133EA9" w:rsidRPr="00CA5F20" w:rsidRDefault="00897A46" w:rsidP="00583A3E">
      <w:pPr>
        <w:jc w:val="both"/>
        <w:rPr>
          <w:b/>
          <w:bCs/>
          <w:iCs/>
        </w:rPr>
      </w:pPr>
      <w:r w:rsidRPr="00CA5F20">
        <w:rPr>
          <w:b/>
          <w:bCs/>
          <w:iCs/>
        </w:rPr>
        <w:t xml:space="preserve">Proposal </w:t>
      </w:r>
      <w:r w:rsidR="00405BE3">
        <w:rPr>
          <w:b/>
          <w:bCs/>
          <w:iCs/>
        </w:rPr>
        <w:t>4</w:t>
      </w:r>
      <w:r w:rsidRPr="00CA5F20">
        <w:rPr>
          <w:b/>
          <w:bCs/>
          <w:iCs/>
        </w:rPr>
        <w:t>:</w:t>
      </w:r>
      <w:r w:rsidR="00CD3C0C" w:rsidRPr="00CA5F20">
        <w:rPr>
          <w:b/>
          <w:bCs/>
          <w:iCs/>
        </w:rPr>
        <w:t xml:space="preserve"> </w:t>
      </w:r>
      <w:r w:rsidR="00CD3C0C" w:rsidRPr="00F26BF7">
        <w:rPr>
          <w:b/>
          <w:bCs/>
          <w:iCs/>
          <w:lang w:val="en-US"/>
        </w:rPr>
        <w:t xml:space="preserve">The </w:t>
      </w:r>
      <w:r w:rsidR="00CD3C0C" w:rsidRPr="00CA5F20">
        <w:rPr>
          <w:b/>
          <w:bCs/>
          <w:iCs/>
          <w:lang w:val="en-US"/>
        </w:rPr>
        <w:t xml:space="preserve">exit from survival time is controlled </w:t>
      </w:r>
      <w:r w:rsidR="00CD3C0C" w:rsidRPr="00F26BF7">
        <w:rPr>
          <w:b/>
          <w:bCs/>
          <w:iCs/>
          <w:lang w:val="en-US"/>
        </w:rPr>
        <w:t xml:space="preserve">by </w:t>
      </w:r>
      <w:r w:rsidR="00CA5F20" w:rsidRPr="00CA5F20">
        <w:rPr>
          <w:b/>
          <w:bCs/>
          <w:iCs/>
          <w:lang w:val="en-US"/>
        </w:rPr>
        <w:t xml:space="preserve">an exit </w:t>
      </w:r>
      <w:r w:rsidR="00CD3C0C" w:rsidRPr="00F26BF7">
        <w:rPr>
          <w:b/>
          <w:bCs/>
          <w:iCs/>
          <w:lang w:val="en-US"/>
        </w:rPr>
        <w:t xml:space="preserve">timer </w:t>
      </w:r>
      <w:r w:rsidR="00CA5F20" w:rsidRPr="00CA5F20">
        <w:rPr>
          <w:b/>
          <w:bCs/>
          <w:iCs/>
          <w:lang w:val="en-US"/>
        </w:rPr>
        <w:t xml:space="preserve">or an ACK counter </w:t>
      </w:r>
      <w:r w:rsidR="00CD3C0C" w:rsidRPr="00F26BF7">
        <w:rPr>
          <w:b/>
          <w:bCs/>
          <w:iCs/>
          <w:lang w:val="en-US"/>
        </w:rPr>
        <w:t xml:space="preserve">to avoid extra </w:t>
      </w:r>
      <w:proofErr w:type="spellStart"/>
      <w:r w:rsidR="00CD3C0C" w:rsidRPr="00F26BF7">
        <w:rPr>
          <w:b/>
          <w:bCs/>
          <w:iCs/>
          <w:lang w:val="en-US"/>
        </w:rPr>
        <w:t>signalling</w:t>
      </w:r>
      <w:proofErr w:type="spellEnd"/>
      <w:r w:rsidR="00CD3C0C" w:rsidRPr="00F26BF7">
        <w:rPr>
          <w:b/>
          <w:bCs/>
          <w:iCs/>
          <w:lang w:val="en-US"/>
        </w:rPr>
        <w:t xml:space="preserve"> every time the UE exits survival time</w:t>
      </w:r>
      <w:r w:rsidR="00CD3C0C" w:rsidRPr="00CA5F20">
        <w:rPr>
          <w:b/>
          <w:bCs/>
          <w:iCs/>
          <w:lang w:val="en-US"/>
        </w:rPr>
        <w:t xml:space="preserve">. </w:t>
      </w:r>
      <w:r w:rsidR="00CA5F20" w:rsidRPr="00CA5F20">
        <w:rPr>
          <w:b/>
          <w:bCs/>
          <w:iCs/>
          <w:lang w:val="en-US"/>
        </w:rPr>
        <w:t>The t</w:t>
      </w:r>
      <w:proofErr w:type="spellStart"/>
      <w:r w:rsidR="00133EA9" w:rsidRPr="00CA5F20">
        <w:rPr>
          <w:b/>
          <w:bCs/>
          <w:iCs/>
        </w:rPr>
        <w:t>imer</w:t>
      </w:r>
      <w:proofErr w:type="spellEnd"/>
      <w:r w:rsidR="00CA5F20" w:rsidRPr="00CA5F20">
        <w:rPr>
          <w:b/>
          <w:bCs/>
          <w:iCs/>
        </w:rPr>
        <w:t xml:space="preserve">/counter </w:t>
      </w:r>
      <w:r w:rsidR="00133EA9" w:rsidRPr="00CA5F20">
        <w:rPr>
          <w:b/>
          <w:bCs/>
          <w:iCs/>
        </w:rPr>
        <w:t xml:space="preserve">value is specific to a DRB in survival time </w:t>
      </w:r>
      <w:r w:rsidR="00CA5F20" w:rsidRPr="00CA5F20">
        <w:rPr>
          <w:b/>
          <w:bCs/>
          <w:iCs/>
        </w:rPr>
        <w:t>state and configurable by the network</w:t>
      </w:r>
      <w:r w:rsidR="00133EA9" w:rsidRPr="00CA5F20">
        <w:rPr>
          <w:b/>
          <w:bCs/>
          <w:iCs/>
        </w:rPr>
        <w:t xml:space="preserve">. </w:t>
      </w:r>
    </w:p>
    <w:p w14:paraId="5538DF98" w14:textId="77777777" w:rsidR="002703F9" w:rsidRDefault="002703F9" w:rsidP="00004350">
      <w:pPr>
        <w:jc w:val="both"/>
        <w:rPr>
          <w:iCs/>
        </w:rPr>
      </w:pPr>
    </w:p>
    <w:p w14:paraId="07B559C3" w14:textId="160BF3E4" w:rsidR="0044572F" w:rsidRDefault="00841375" w:rsidP="00880352">
      <w:pPr>
        <w:pStyle w:val="Heading2"/>
      </w:pPr>
      <w:r>
        <w:t>L1/L2 adaptive configuration</w:t>
      </w:r>
    </w:p>
    <w:p w14:paraId="5D1DC42A" w14:textId="19606C91" w:rsidR="00C25920" w:rsidRPr="00C25920" w:rsidRDefault="00C25920" w:rsidP="00C25920">
      <w:pPr>
        <w:jc w:val="both"/>
        <w:rPr>
          <w:iCs/>
        </w:rPr>
      </w:pPr>
      <w:r w:rsidRPr="00C25920">
        <w:rPr>
          <w:iCs/>
        </w:rPr>
        <w:t xml:space="preserve">Depending on the length of survival time, the end-to-end latency and achievable HARQ </w:t>
      </w:r>
      <w:proofErr w:type="spellStart"/>
      <w:r w:rsidRPr="00C25920">
        <w:rPr>
          <w:iCs/>
        </w:rPr>
        <w:t>ReTx</w:t>
      </w:r>
      <w:proofErr w:type="spellEnd"/>
      <w:r w:rsidRPr="00C25920">
        <w:rPr>
          <w:iCs/>
        </w:rPr>
        <w:t xml:space="preserve"> timing, additional reliability may be required for certain </w:t>
      </w:r>
      <w:r>
        <w:rPr>
          <w:iCs/>
        </w:rPr>
        <w:t xml:space="preserve">critical </w:t>
      </w:r>
      <w:r w:rsidR="00A96226">
        <w:rPr>
          <w:iCs/>
        </w:rPr>
        <w:t xml:space="preserve">application layer </w:t>
      </w:r>
      <w:r w:rsidRPr="00C25920">
        <w:rPr>
          <w:iCs/>
        </w:rPr>
        <w:t xml:space="preserve">messages or any pending messages in the pipeline. </w:t>
      </w:r>
    </w:p>
    <w:p w14:paraId="59FB59B2" w14:textId="0F7A4516" w:rsidR="00C25920" w:rsidRPr="00C25920" w:rsidRDefault="00C25920" w:rsidP="00C25920">
      <w:pPr>
        <w:jc w:val="both"/>
        <w:rPr>
          <w:iCs/>
        </w:rPr>
      </w:pPr>
      <w:r w:rsidRPr="00C25920">
        <w:rPr>
          <w:iCs/>
        </w:rPr>
        <w:t>PDCP duplication is one method to achieve higher reliability</w:t>
      </w:r>
      <w:r w:rsidR="001E21FB">
        <w:rPr>
          <w:iCs/>
        </w:rPr>
        <w:t>. H</w:t>
      </w:r>
      <w:r w:rsidRPr="00C25920">
        <w:rPr>
          <w:iCs/>
        </w:rPr>
        <w:t xml:space="preserve">owever, </w:t>
      </w:r>
      <w:r w:rsidR="001E21FB">
        <w:rPr>
          <w:iCs/>
        </w:rPr>
        <w:t xml:space="preserve">the activation of PDCP duplication requires some interaction </w:t>
      </w:r>
      <w:r w:rsidRPr="00C25920">
        <w:rPr>
          <w:iCs/>
        </w:rPr>
        <w:t>between MAC and PDCP</w:t>
      </w:r>
      <w:r w:rsidR="001E21FB">
        <w:rPr>
          <w:iCs/>
        </w:rPr>
        <w:t xml:space="preserve"> </w:t>
      </w:r>
      <w:r w:rsidR="001E21FB" w:rsidRPr="00C25920">
        <w:rPr>
          <w:iCs/>
        </w:rPr>
        <w:t>on a per-packet basis</w:t>
      </w:r>
      <w:r w:rsidR="00A415FC">
        <w:rPr>
          <w:iCs/>
        </w:rPr>
        <w:t xml:space="preserve"> that can cause extra delays and other </w:t>
      </w:r>
      <w:proofErr w:type="spellStart"/>
      <w:r w:rsidR="00A415FC">
        <w:rPr>
          <w:iCs/>
        </w:rPr>
        <w:t>inefficienies</w:t>
      </w:r>
      <w:proofErr w:type="spellEnd"/>
      <w:r w:rsidRPr="00C25920">
        <w:rPr>
          <w:iCs/>
        </w:rPr>
        <w:t>.</w:t>
      </w:r>
      <w:r>
        <w:rPr>
          <w:iCs/>
        </w:rPr>
        <w:t xml:space="preserve"> </w:t>
      </w:r>
      <w:r w:rsidR="00A415FC">
        <w:rPr>
          <w:iCs/>
        </w:rPr>
        <w:t>For instance, i</w:t>
      </w:r>
      <w:r w:rsidR="00057871">
        <w:rPr>
          <w:iCs/>
        </w:rPr>
        <w:t xml:space="preserve">t </w:t>
      </w:r>
      <w:r w:rsidRPr="00C25920">
        <w:rPr>
          <w:iCs/>
        </w:rPr>
        <w:t>may happen that a L2 PDU has already been pre-processed</w:t>
      </w:r>
      <w:r w:rsidR="00057871">
        <w:rPr>
          <w:iCs/>
        </w:rPr>
        <w:t xml:space="preserve">. A </w:t>
      </w:r>
      <w:r w:rsidRPr="00C25920">
        <w:rPr>
          <w:iCs/>
        </w:rPr>
        <w:t>re-submission of the same PDCP PDU in a duplicated fashion incurs overhead on the LCH queue handling.</w:t>
      </w:r>
      <w:r w:rsidR="00057871">
        <w:rPr>
          <w:iCs/>
        </w:rPr>
        <w:t xml:space="preserve"> </w:t>
      </w:r>
      <w:r w:rsidRPr="00C25920">
        <w:rPr>
          <w:iCs/>
        </w:rPr>
        <w:t xml:space="preserve">Another problematic use-case is a segmented RLC SDU or a PDCP PDU split over multiple </w:t>
      </w:r>
      <w:proofErr w:type="spellStart"/>
      <w:r w:rsidRPr="00C25920">
        <w:rPr>
          <w:iCs/>
        </w:rPr>
        <w:t>TBs.</w:t>
      </w:r>
      <w:proofErr w:type="spellEnd"/>
      <w:r w:rsidRPr="00C25920">
        <w:rPr>
          <w:iCs/>
        </w:rPr>
        <w:t xml:space="preserve"> If survival time happens to be activated in between two segments (e.g., for one TB), additional processing overhead is </w:t>
      </w:r>
      <w:r w:rsidR="00A415FC">
        <w:rPr>
          <w:iCs/>
        </w:rPr>
        <w:t xml:space="preserve">required for </w:t>
      </w:r>
      <w:r w:rsidRPr="00C25920">
        <w:rPr>
          <w:iCs/>
        </w:rPr>
        <w:t>housekeeping and</w:t>
      </w:r>
      <w:r w:rsidR="00A415FC">
        <w:rPr>
          <w:iCs/>
        </w:rPr>
        <w:t xml:space="preserve"> </w:t>
      </w:r>
      <w:r w:rsidRPr="00C25920">
        <w:rPr>
          <w:iCs/>
        </w:rPr>
        <w:t xml:space="preserve">respective activation of PDCP duplication (if required). </w:t>
      </w:r>
      <w:proofErr w:type="spellStart"/>
      <w:r w:rsidRPr="00C25920">
        <w:rPr>
          <w:iCs/>
        </w:rPr>
        <w:lastRenderedPageBreak/>
        <w:t>Activaton</w:t>
      </w:r>
      <w:proofErr w:type="spellEnd"/>
      <w:r w:rsidRPr="00C25920">
        <w:rPr>
          <w:iCs/>
        </w:rPr>
        <w:t xml:space="preserve"> of PDCP duplication can either only happen for the next PDCP PDU or the ongoing TB needs to be re-submitted in a duplicated fashion. In such cases, it can be easier to apply message protection directly on MAC level. </w:t>
      </w:r>
    </w:p>
    <w:p w14:paraId="1AACE4B9" w14:textId="70216C8D" w:rsidR="00C25920" w:rsidRPr="00C25920" w:rsidRDefault="00C25920" w:rsidP="00C25920">
      <w:pPr>
        <w:jc w:val="both"/>
        <w:rPr>
          <w:b/>
          <w:bCs/>
          <w:iCs/>
        </w:rPr>
      </w:pPr>
      <w:r w:rsidRPr="00C25920">
        <w:rPr>
          <w:b/>
          <w:bCs/>
          <w:iCs/>
        </w:rPr>
        <w:t xml:space="preserve">Observation 1: PDCP duplication alone </w:t>
      </w:r>
      <w:r w:rsidR="000B56A4">
        <w:rPr>
          <w:b/>
          <w:bCs/>
          <w:iCs/>
        </w:rPr>
        <w:t xml:space="preserve">does </w:t>
      </w:r>
      <w:r w:rsidRPr="00C25920">
        <w:rPr>
          <w:b/>
          <w:bCs/>
          <w:iCs/>
        </w:rPr>
        <w:t xml:space="preserve">not </w:t>
      </w:r>
      <w:r w:rsidR="00E715C2">
        <w:rPr>
          <w:b/>
          <w:bCs/>
          <w:iCs/>
        </w:rPr>
        <w:t xml:space="preserve">sufficiently </w:t>
      </w:r>
      <w:r w:rsidR="000B56A4">
        <w:rPr>
          <w:b/>
          <w:bCs/>
          <w:iCs/>
        </w:rPr>
        <w:t xml:space="preserve">cover </w:t>
      </w:r>
      <w:r w:rsidRPr="00C25920">
        <w:rPr>
          <w:b/>
          <w:bCs/>
          <w:iCs/>
        </w:rPr>
        <w:t xml:space="preserve">all </w:t>
      </w:r>
      <w:r w:rsidR="000C2272">
        <w:rPr>
          <w:b/>
          <w:bCs/>
          <w:iCs/>
        </w:rPr>
        <w:t>scenarios</w:t>
      </w:r>
      <w:r w:rsidR="000C2272">
        <w:rPr>
          <w:b/>
          <w:bCs/>
          <w:iCs/>
        </w:rPr>
        <w:t xml:space="preserve"> </w:t>
      </w:r>
      <w:r w:rsidRPr="00C25920">
        <w:rPr>
          <w:b/>
          <w:bCs/>
          <w:iCs/>
        </w:rPr>
        <w:t xml:space="preserve">and </w:t>
      </w:r>
      <w:r w:rsidR="00276B8F">
        <w:rPr>
          <w:b/>
          <w:bCs/>
          <w:iCs/>
        </w:rPr>
        <w:t xml:space="preserve">has some </w:t>
      </w:r>
      <w:r w:rsidRPr="00C25920">
        <w:rPr>
          <w:b/>
          <w:bCs/>
          <w:iCs/>
        </w:rPr>
        <w:t>complexity</w:t>
      </w:r>
      <w:r w:rsidR="00276B8F">
        <w:rPr>
          <w:b/>
          <w:bCs/>
          <w:iCs/>
        </w:rPr>
        <w:t xml:space="preserve"> in special cases.</w:t>
      </w:r>
    </w:p>
    <w:p w14:paraId="75CF45A0" w14:textId="7D61EF4A" w:rsidR="00C25920" w:rsidRDefault="00C25920" w:rsidP="00C25920">
      <w:pPr>
        <w:jc w:val="both"/>
        <w:rPr>
          <w:iCs/>
        </w:rPr>
      </w:pPr>
      <w:r w:rsidRPr="00C25920">
        <w:rPr>
          <w:iCs/>
        </w:rPr>
        <w:t xml:space="preserve">In addition, L1/L2 adaptive methods allow to tune reliability parameters for various service requirements, radio conditions, or a specific deployment environment. </w:t>
      </w:r>
      <w:r w:rsidR="00C5313D">
        <w:rPr>
          <w:iCs/>
        </w:rPr>
        <w:t xml:space="preserve">It </w:t>
      </w:r>
      <w:r w:rsidRPr="00C25920">
        <w:rPr>
          <w:iCs/>
        </w:rPr>
        <w:t xml:space="preserve">can </w:t>
      </w:r>
      <w:r w:rsidR="00C5313D">
        <w:rPr>
          <w:iCs/>
        </w:rPr>
        <w:t xml:space="preserve">efficiently </w:t>
      </w:r>
      <w:r w:rsidRPr="00C25920">
        <w:rPr>
          <w:iCs/>
        </w:rPr>
        <w:t xml:space="preserve">cover a wide range of use-cases and services where </w:t>
      </w:r>
      <w:r w:rsidR="00C5313D">
        <w:rPr>
          <w:iCs/>
        </w:rPr>
        <w:t xml:space="preserve">configuration of </w:t>
      </w:r>
      <w:r w:rsidRPr="00C25920">
        <w:rPr>
          <w:iCs/>
        </w:rPr>
        <w:t xml:space="preserve">survival time </w:t>
      </w:r>
      <w:r w:rsidR="00C5313D">
        <w:rPr>
          <w:iCs/>
        </w:rPr>
        <w:t xml:space="preserve">state </w:t>
      </w:r>
      <w:r w:rsidRPr="00C25920">
        <w:rPr>
          <w:iCs/>
        </w:rPr>
        <w:t xml:space="preserve">is required. Adaptive transmission can provide a benefit where </w:t>
      </w:r>
      <w:r w:rsidR="000522C1">
        <w:rPr>
          <w:iCs/>
        </w:rPr>
        <w:t xml:space="preserve">a </w:t>
      </w:r>
      <w:proofErr w:type="gramStart"/>
      <w:r w:rsidR="000522C1">
        <w:rPr>
          <w:iCs/>
        </w:rPr>
        <w:t>flexible</w:t>
      </w:r>
      <w:proofErr w:type="gramEnd"/>
      <w:r w:rsidR="000522C1">
        <w:rPr>
          <w:iCs/>
        </w:rPr>
        <w:t xml:space="preserve"> yet fast </w:t>
      </w:r>
      <w:r w:rsidRPr="00C25920">
        <w:rPr>
          <w:iCs/>
        </w:rPr>
        <w:t>reliability adjustment is required</w:t>
      </w:r>
      <w:r w:rsidR="00C5313D">
        <w:rPr>
          <w:iCs/>
        </w:rPr>
        <w:t>. Further</w:t>
      </w:r>
      <w:r w:rsidRPr="00C25920">
        <w:rPr>
          <w:iCs/>
        </w:rPr>
        <w:t xml:space="preserve">, adaptive L1/L2 methods </w:t>
      </w:r>
      <w:r w:rsidR="000522C1">
        <w:rPr>
          <w:iCs/>
        </w:rPr>
        <w:t xml:space="preserve">are </w:t>
      </w:r>
      <w:r w:rsidRPr="00C25920">
        <w:rPr>
          <w:iCs/>
        </w:rPr>
        <w:t>more spectrum efficient than PDCP duplication in the sense that L1/L2 adaptive methods do not necessarily require additional copies of a packet.</w:t>
      </w:r>
    </w:p>
    <w:p w14:paraId="53CC03C7" w14:textId="668F9F48" w:rsidR="00057871" w:rsidRPr="00057871" w:rsidRDefault="00057871" w:rsidP="00057871">
      <w:pPr>
        <w:jc w:val="both"/>
        <w:rPr>
          <w:iCs/>
        </w:rPr>
      </w:pPr>
      <w:r w:rsidRPr="00057871">
        <w:rPr>
          <w:iCs/>
        </w:rPr>
        <w:t xml:space="preserve">This leads to the question </w:t>
      </w:r>
      <w:r w:rsidR="001A06CB">
        <w:rPr>
          <w:iCs/>
        </w:rPr>
        <w:t xml:space="preserve">whether </w:t>
      </w:r>
      <w:r w:rsidRPr="00057871">
        <w:rPr>
          <w:iCs/>
        </w:rPr>
        <w:t>CG/SPS can be enhanced to provide an extra level of configurability and reliability.</w:t>
      </w:r>
      <w:r>
        <w:rPr>
          <w:iCs/>
        </w:rPr>
        <w:t xml:space="preserve"> </w:t>
      </w:r>
      <w:proofErr w:type="gramStart"/>
      <w:r w:rsidRPr="00057871">
        <w:rPr>
          <w:iCs/>
        </w:rPr>
        <w:t>In order to</w:t>
      </w:r>
      <w:proofErr w:type="gramEnd"/>
      <w:r w:rsidRPr="00057871">
        <w:rPr>
          <w:iCs/>
        </w:rPr>
        <w:t xml:space="preserve"> limit over-provisioning of radio resources while enhancing reliability </w:t>
      </w:r>
      <w:r w:rsidR="001A06CB">
        <w:rPr>
          <w:iCs/>
        </w:rPr>
        <w:t xml:space="preserve">only </w:t>
      </w:r>
      <w:r w:rsidRPr="00057871">
        <w:rPr>
          <w:iCs/>
        </w:rPr>
        <w:t xml:space="preserve">when required, one approach is to provide additional redundancy / better reliability using adaptive L1/L2 configuration. </w:t>
      </w:r>
      <w:r w:rsidR="001A06CB">
        <w:rPr>
          <w:iCs/>
          <w:lang w:val="en-US"/>
        </w:rPr>
        <w:t>E</w:t>
      </w:r>
      <w:r w:rsidRPr="00057871">
        <w:rPr>
          <w:iCs/>
          <w:lang w:val="en-US"/>
        </w:rPr>
        <w:t xml:space="preserve">nhanced message protection may also be </w:t>
      </w:r>
      <w:r w:rsidR="001A06CB">
        <w:rPr>
          <w:iCs/>
          <w:lang w:val="en-US"/>
        </w:rPr>
        <w:t xml:space="preserve">needed </w:t>
      </w:r>
      <w:r w:rsidRPr="00057871">
        <w:rPr>
          <w:iCs/>
          <w:lang w:val="en-US"/>
        </w:rPr>
        <w:t>for UEs not supporting PDCP duplication with more than two legs (</w:t>
      </w:r>
      <w:r w:rsidR="00C75652">
        <w:rPr>
          <w:iCs/>
          <w:lang w:val="en-US"/>
        </w:rPr>
        <w:t xml:space="preserve">in scenarios where </w:t>
      </w:r>
      <w:r w:rsidRPr="00057871">
        <w:rPr>
          <w:iCs/>
          <w:lang w:val="en-US"/>
        </w:rPr>
        <w:t>more legs would ideally be needed to achieve the desired level of protection)</w:t>
      </w:r>
      <w:r w:rsidR="00602972">
        <w:rPr>
          <w:iCs/>
          <w:lang w:val="en-US"/>
        </w:rPr>
        <w:t xml:space="preserve"> </w:t>
      </w:r>
      <w:r w:rsidRPr="00057871">
        <w:rPr>
          <w:iCs/>
          <w:lang w:val="en-US"/>
        </w:rPr>
        <w:t xml:space="preserve">or when PDCP duplication is already activated with the maximum number of RLC entities. </w:t>
      </w:r>
    </w:p>
    <w:p w14:paraId="54B9BDBC" w14:textId="0AE3C85E" w:rsidR="00057871" w:rsidRPr="00057871" w:rsidRDefault="00057871" w:rsidP="00057871">
      <w:pPr>
        <w:jc w:val="both"/>
        <w:rPr>
          <w:iCs/>
        </w:rPr>
      </w:pPr>
      <w:r w:rsidRPr="00057871">
        <w:rPr>
          <w:iCs/>
          <w:lang w:val="en-US"/>
        </w:rPr>
        <w:t xml:space="preserve">To target these </w:t>
      </w:r>
      <w:r w:rsidR="00602972">
        <w:rPr>
          <w:iCs/>
          <w:lang w:val="en-US"/>
        </w:rPr>
        <w:t xml:space="preserve">and other related </w:t>
      </w:r>
      <w:r w:rsidRPr="00057871">
        <w:rPr>
          <w:iCs/>
          <w:lang w:val="en-US"/>
        </w:rPr>
        <w:t>use cases, RAN2 should discuss whether additional methods are needed to protect the transmission of packets in survival time.</w:t>
      </w:r>
    </w:p>
    <w:p w14:paraId="32B8438D" w14:textId="5DD4378B" w:rsidR="00C75652" w:rsidRPr="00C75652" w:rsidRDefault="00C75652" w:rsidP="00C75652">
      <w:pPr>
        <w:jc w:val="both"/>
        <w:rPr>
          <w:b/>
          <w:bCs/>
          <w:iCs/>
        </w:rPr>
      </w:pPr>
      <w:r w:rsidRPr="00C75652">
        <w:rPr>
          <w:b/>
          <w:bCs/>
          <w:iCs/>
          <w:lang w:val="en-US"/>
        </w:rPr>
        <w:t xml:space="preserve">Proposal </w:t>
      </w:r>
      <w:r w:rsidR="00405BE3">
        <w:rPr>
          <w:b/>
          <w:bCs/>
          <w:iCs/>
          <w:lang w:val="en-US"/>
        </w:rPr>
        <w:t>5</w:t>
      </w:r>
      <w:r w:rsidRPr="00C75652">
        <w:rPr>
          <w:b/>
          <w:bCs/>
          <w:iCs/>
          <w:lang w:val="en-US"/>
        </w:rPr>
        <w:t xml:space="preserve">: </w:t>
      </w:r>
      <w:r>
        <w:rPr>
          <w:b/>
          <w:bCs/>
          <w:iCs/>
          <w:lang w:val="en-US"/>
        </w:rPr>
        <w:t>RAN2 to discuss whether a</w:t>
      </w:r>
      <w:r w:rsidRPr="00C75652">
        <w:rPr>
          <w:b/>
          <w:bCs/>
          <w:iCs/>
          <w:lang w:val="en-US"/>
        </w:rPr>
        <w:t>n adaptive L1/L2 configuration can be added as an option for enhanced protection in survival time.</w:t>
      </w:r>
    </w:p>
    <w:p w14:paraId="2CC2772E" w14:textId="77777777" w:rsidR="009B0746" w:rsidRDefault="009B0746" w:rsidP="009B0746">
      <w:pPr>
        <w:jc w:val="both"/>
        <w:rPr>
          <w:b/>
          <w:bCs/>
          <w:lang w:val="en-US"/>
        </w:rPr>
      </w:pPr>
    </w:p>
    <w:p w14:paraId="3B62EC4A" w14:textId="77777777" w:rsidR="009B0746" w:rsidRPr="00CB5EE9" w:rsidRDefault="009B0746" w:rsidP="009B0746">
      <w:pPr>
        <w:pStyle w:val="Heading1"/>
        <w:rPr>
          <w:lang w:val="en-US"/>
        </w:rPr>
      </w:pPr>
      <w:r>
        <w:rPr>
          <w:lang w:val="en-US"/>
        </w:rPr>
        <w:t>Conclusions</w:t>
      </w:r>
    </w:p>
    <w:p w14:paraId="5D0F9EC9" w14:textId="7777F194" w:rsidR="009B0746" w:rsidRDefault="009B0746" w:rsidP="009B0746">
      <w:pPr>
        <w:jc w:val="both"/>
        <w:rPr>
          <w:bCs/>
          <w:lang w:val="en-US"/>
        </w:rPr>
      </w:pPr>
      <w:r>
        <w:rPr>
          <w:bCs/>
          <w:lang w:val="en-US"/>
        </w:rPr>
        <w:t>This paper discusses</w:t>
      </w:r>
      <w:r w:rsidRPr="005511E6">
        <w:rPr>
          <w:iCs/>
        </w:rPr>
        <w:t xml:space="preserve"> </w:t>
      </w:r>
      <w:r w:rsidRPr="009B0746">
        <w:rPr>
          <w:bCs/>
          <w:iCs/>
          <w:lang w:val="en-US"/>
        </w:rPr>
        <w:t>design options for the QoS solution based on PDCP duplication and discusses remaining open issues.</w:t>
      </w:r>
      <w:r w:rsidR="002F7073">
        <w:rPr>
          <w:bCs/>
          <w:iCs/>
        </w:rPr>
        <w:t xml:space="preserve"> </w:t>
      </w:r>
      <w:r>
        <w:rPr>
          <w:bCs/>
          <w:lang w:val="en-US"/>
        </w:rPr>
        <w:t>We have the following observations and proposals:</w:t>
      </w:r>
    </w:p>
    <w:p w14:paraId="56CB04E6" w14:textId="77777777" w:rsidR="00602972" w:rsidRPr="00602972" w:rsidRDefault="00602972" w:rsidP="00602972">
      <w:pPr>
        <w:jc w:val="both"/>
        <w:rPr>
          <w:b/>
          <w:bCs/>
          <w:iCs/>
        </w:rPr>
      </w:pPr>
      <w:r w:rsidRPr="00602972">
        <w:rPr>
          <w:b/>
          <w:bCs/>
          <w:iCs/>
        </w:rPr>
        <w:t>Proposal 1: A combination of Tx-side timer and HARQ-NACK can be used to mitigate the case where the HARQ-NACK is lost. The use of a Tx-side timer (as well as the timer value) should be configurable by the network.</w:t>
      </w:r>
    </w:p>
    <w:p w14:paraId="4587D700" w14:textId="77777777" w:rsidR="00602972" w:rsidRPr="00602972" w:rsidRDefault="00602972" w:rsidP="00602972">
      <w:pPr>
        <w:jc w:val="both"/>
        <w:rPr>
          <w:b/>
          <w:bCs/>
          <w:iCs/>
        </w:rPr>
      </w:pPr>
      <w:r w:rsidRPr="00602972">
        <w:rPr>
          <w:b/>
          <w:bCs/>
          <w:iCs/>
        </w:rPr>
        <w:t>Proposal 2: RAN2 to discuss supporting a configurable number of HARQ-NACK with N&gt;1.</w:t>
      </w:r>
    </w:p>
    <w:p w14:paraId="30C5B2EB" w14:textId="3FD5A586" w:rsidR="00602972" w:rsidRPr="00602972" w:rsidRDefault="00602972" w:rsidP="00602972">
      <w:pPr>
        <w:jc w:val="both"/>
        <w:rPr>
          <w:b/>
          <w:bCs/>
          <w:iCs/>
        </w:rPr>
      </w:pPr>
      <w:r w:rsidRPr="00602972">
        <w:rPr>
          <w:b/>
          <w:bCs/>
          <w:iCs/>
        </w:rPr>
        <w:t xml:space="preserve">Proposal 3: For enhanced protection the application recovery time is part of the survival time state. </w:t>
      </w:r>
    </w:p>
    <w:p w14:paraId="2B6DAC14" w14:textId="77777777" w:rsidR="00602972" w:rsidRPr="00602972" w:rsidRDefault="00602972" w:rsidP="00602972">
      <w:pPr>
        <w:jc w:val="both"/>
        <w:rPr>
          <w:b/>
          <w:bCs/>
          <w:iCs/>
        </w:rPr>
      </w:pPr>
      <w:r w:rsidRPr="00602972">
        <w:rPr>
          <w:b/>
          <w:bCs/>
          <w:iCs/>
        </w:rPr>
        <w:t xml:space="preserve">Proposal 4: </w:t>
      </w:r>
      <w:r w:rsidRPr="00602972">
        <w:rPr>
          <w:b/>
          <w:bCs/>
          <w:iCs/>
          <w:lang w:val="en-US"/>
        </w:rPr>
        <w:t xml:space="preserve">The exit from survival time is controlled by an exit timer or an ACK counter to avoid extra </w:t>
      </w:r>
      <w:proofErr w:type="spellStart"/>
      <w:r w:rsidRPr="00602972">
        <w:rPr>
          <w:b/>
          <w:bCs/>
          <w:iCs/>
          <w:lang w:val="en-US"/>
        </w:rPr>
        <w:t>signalling</w:t>
      </w:r>
      <w:proofErr w:type="spellEnd"/>
      <w:r w:rsidRPr="00602972">
        <w:rPr>
          <w:b/>
          <w:bCs/>
          <w:iCs/>
          <w:lang w:val="en-US"/>
        </w:rPr>
        <w:t xml:space="preserve"> every time the UE exits survival time. The t</w:t>
      </w:r>
      <w:proofErr w:type="spellStart"/>
      <w:r w:rsidRPr="00602972">
        <w:rPr>
          <w:b/>
          <w:bCs/>
          <w:iCs/>
        </w:rPr>
        <w:t>imer</w:t>
      </w:r>
      <w:proofErr w:type="spellEnd"/>
      <w:r w:rsidRPr="00602972">
        <w:rPr>
          <w:b/>
          <w:bCs/>
          <w:iCs/>
        </w:rPr>
        <w:t xml:space="preserve">/counter value is specific to a DRB in survival time state and configurable by the network. </w:t>
      </w:r>
    </w:p>
    <w:p w14:paraId="7B7122E4" w14:textId="09F8F09F" w:rsidR="00602972" w:rsidRPr="00602972" w:rsidRDefault="00602972" w:rsidP="00602972">
      <w:pPr>
        <w:jc w:val="both"/>
        <w:rPr>
          <w:b/>
          <w:bCs/>
          <w:iCs/>
        </w:rPr>
      </w:pPr>
      <w:r w:rsidRPr="00602972">
        <w:rPr>
          <w:b/>
          <w:bCs/>
          <w:iCs/>
        </w:rPr>
        <w:t xml:space="preserve">Observation 1: PDCP duplication alone </w:t>
      </w:r>
      <w:r w:rsidR="000B56A4">
        <w:rPr>
          <w:b/>
          <w:bCs/>
          <w:iCs/>
        </w:rPr>
        <w:t xml:space="preserve">does </w:t>
      </w:r>
      <w:r w:rsidRPr="00602972">
        <w:rPr>
          <w:b/>
          <w:bCs/>
          <w:iCs/>
        </w:rPr>
        <w:t xml:space="preserve">not </w:t>
      </w:r>
      <w:r w:rsidR="00E715C2">
        <w:rPr>
          <w:b/>
          <w:bCs/>
          <w:iCs/>
        </w:rPr>
        <w:t>sufficiently</w:t>
      </w:r>
      <w:r w:rsidR="00FC2AC2">
        <w:rPr>
          <w:b/>
          <w:bCs/>
          <w:iCs/>
        </w:rPr>
        <w:t xml:space="preserve"> </w:t>
      </w:r>
      <w:r w:rsidR="000B56A4">
        <w:rPr>
          <w:b/>
          <w:bCs/>
          <w:iCs/>
        </w:rPr>
        <w:t xml:space="preserve">cover </w:t>
      </w:r>
      <w:r w:rsidRPr="00602972">
        <w:rPr>
          <w:b/>
          <w:bCs/>
          <w:iCs/>
        </w:rPr>
        <w:t xml:space="preserve">all </w:t>
      </w:r>
      <w:r w:rsidR="000C2272">
        <w:rPr>
          <w:b/>
          <w:bCs/>
          <w:iCs/>
        </w:rPr>
        <w:t xml:space="preserve">scenarios </w:t>
      </w:r>
      <w:r w:rsidR="00276B8F" w:rsidRPr="00C25920">
        <w:rPr>
          <w:b/>
          <w:bCs/>
          <w:iCs/>
        </w:rPr>
        <w:t xml:space="preserve">and </w:t>
      </w:r>
      <w:r w:rsidR="00276B8F">
        <w:rPr>
          <w:b/>
          <w:bCs/>
          <w:iCs/>
        </w:rPr>
        <w:t xml:space="preserve">has some </w:t>
      </w:r>
      <w:r w:rsidR="00276B8F" w:rsidRPr="00C25920">
        <w:rPr>
          <w:b/>
          <w:bCs/>
          <w:iCs/>
        </w:rPr>
        <w:t>complexity</w:t>
      </w:r>
      <w:r w:rsidR="00276B8F">
        <w:rPr>
          <w:b/>
          <w:bCs/>
          <w:iCs/>
        </w:rPr>
        <w:t xml:space="preserve"> in special cases</w:t>
      </w:r>
      <w:r w:rsidRPr="00602972">
        <w:rPr>
          <w:b/>
          <w:bCs/>
          <w:iCs/>
        </w:rPr>
        <w:t>.</w:t>
      </w:r>
    </w:p>
    <w:p w14:paraId="2683DFE7" w14:textId="77777777" w:rsidR="00602972" w:rsidRPr="00602972" w:rsidRDefault="00602972" w:rsidP="00602972">
      <w:pPr>
        <w:jc w:val="both"/>
        <w:rPr>
          <w:b/>
          <w:bCs/>
          <w:iCs/>
        </w:rPr>
      </w:pPr>
      <w:r w:rsidRPr="00602972">
        <w:rPr>
          <w:b/>
          <w:bCs/>
          <w:iCs/>
          <w:lang w:val="en-US"/>
        </w:rPr>
        <w:t>Proposal 5: RAN2 to discuss whether an adaptive L1/L2 configuration can be added as an option for enhanced protection in survival time.</w:t>
      </w:r>
    </w:p>
    <w:p w14:paraId="2352E923" w14:textId="77777777" w:rsidR="009B0746" w:rsidRPr="00D33A0B" w:rsidRDefault="009B0746" w:rsidP="009B0746">
      <w:pPr>
        <w:rPr>
          <w:lang w:val="en-US"/>
        </w:rPr>
      </w:pPr>
    </w:p>
    <w:p w14:paraId="5585CF77" w14:textId="77777777" w:rsidR="009B0746" w:rsidRPr="00CB5EE9" w:rsidRDefault="009B0746" w:rsidP="009B0746">
      <w:pPr>
        <w:pStyle w:val="Heading1"/>
        <w:rPr>
          <w:lang w:val="en-US"/>
        </w:rPr>
      </w:pPr>
      <w:r w:rsidRPr="008411FD">
        <w:rPr>
          <w:lang w:val="en-US"/>
        </w:rPr>
        <w:t>References</w:t>
      </w:r>
    </w:p>
    <w:p w14:paraId="0974DD81" w14:textId="69EEEF13" w:rsidR="009B0746" w:rsidRDefault="009B0746" w:rsidP="009B0746">
      <w:pPr>
        <w:overflowPunct w:val="0"/>
        <w:autoSpaceDE w:val="0"/>
        <w:autoSpaceDN w:val="0"/>
        <w:adjustRightInd w:val="0"/>
        <w:jc w:val="both"/>
        <w:textAlignment w:val="baseline"/>
        <w:rPr>
          <w:bCs/>
          <w:iCs/>
        </w:rPr>
      </w:pPr>
      <w:r>
        <w:rPr>
          <w:bCs/>
          <w:iCs/>
        </w:rPr>
        <w:t xml:space="preserve">[1] </w:t>
      </w:r>
      <w:r w:rsidRPr="00E3096F">
        <w:rPr>
          <w:bCs/>
          <w:iCs/>
        </w:rPr>
        <w:t>R2-2107173</w:t>
      </w:r>
      <w:r w:rsidR="00242612">
        <w:rPr>
          <w:bCs/>
          <w:iCs/>
        </w:rPr>
        <w:t xml:space="preserve">, </w:t>
      </w:r>
      <w:r w:rsidRPr="00E3096F">
        <w:rPr>
          <w:bCs/>
          <w:iCs/>
        </w:rPr>
        <w:t>Report from email discussion [Post114-e][</w:t>
      </w:r>
      <w:proofErr w:type="gramStart"/>
      <w:r w:rsidRPr="00E3096F">
        <w:rPr>
          <w:bCs/>
          <w:iCs/>
        </w:rPr>
        <w:t>511][</w:t>
      </w:r>
      <w:proofErr w:type="gramEnd"/>
      <w:r w:rsidRPr="00E3096F">
        <w:rPr>
          <w:bCs/>
          <w:iCs/>
        </w:rPr>
        <w:t>URLLC/</w:t>
      </w:r>
      <w:proofErr w:type="spellStart"/>
      <w:r w:rsidRPr="00E3096F">
        <w:rPr>
          <w:bCs/>
          <w:iCs/>
        </w:rPr>
        <w:t>IIoT</w:t>
      </w:r>
      <w:proofErr w:type="spellEnd"/>
      <w:r w:rsidRPr="00E3096F">
        <w:rPr>
          <w:bCs/>
          <w:iCs/>
        </w:rPr>
        <w:t>] QoS Solutions</w:t>
      </w:r>
      <w:r w:rsidR="00151CEA">
        <w:rPr>
          <w:bCs/>
          <w:iCs/>
        </w:rPr>
        <w:t xml:space="preserve">, </w:t>
      </w:r>
      <w:r w:rsidRPr="00E3096F">
        <w:rPr>
          <w:bCs/>
          <w:iCs/>
        </w:rPr>
        <w:t>Samsung</w:t>
      </w:r>
    </w:p>
    <w:p w14:paraId="63624619" w14:textId="302570BA" w:rsidR="009B0746" w:rsidRDefault="009B0746" w:rsidP="009B0746">
      <w:pPr>
        <w:overflowPunct w:val="0"/>
        <w:autoSpaceDE w:val="0"/>
        <w:autoSpaceDN w:val="0"/>
        <w:adjustRightInd w:val="0"/>
        <w:jc w:val="both"/>
        <w:textAlignment w:val="baseline"/>
      </w:pPr>
      <w:r>
        <w:t xml:space="preserve">[2] </w:t>
      </w:r>
      <w:r w:rsidR="006014EA">
        <w:t>R2-210</w:t>
      </w:r>
      <w:r w:rsidR="00A12735">
        <w:t xml:space="preserve">9301, </w:t>
      </w:r>
      <w:r w:rsidRPr="00143A6A">
        <w:t>R2</w:t>
      </w:r>
      <w:r w:rsidR="00A12735">
        <w:t>#</w:t>
      </w:r>
      <w:r w:rsidRPr="00143A6A">
        <w:t>11</w:t>
      </w:r>
      <w:r>
        <w:t>5</w:t>
      </w:r>
      <w:r w:rsidRPr="00143A6A">
        <w:t>-e</w:t>
      </w:r>
      <w:r w:rsidR="00A12735">
        <w:t xml:space="preserve"> </w:t>
      </w:r>
      <w:r w:rsidRPr="00143A6A">
        <w:t>Meeting</w:t>
      </w:r>
      <w:r w:rsidR="00A12735">
        <w:t xml:space="preserve"> </w:t>
      </w:r>
      <w:r w:rsidRPr="00143A6A">
        <w:t>Report</w:t>
      </w:r>
    </w:p>
    <w:p w14:paraId="4C281BAD" w14:textId="77777777" w:rsidR="009B0746" w:rsidRDefault="009B0746" w:rsidP="009B0746">
      <w:pPr>
        <w:overflowPunct w:val="0"/>
        <w:autoSpaceDE w:val="0"/>
        <w:autoSpaceDN w:val="0"/>
        <w:adjustRightInd w:val="0"/>
        <w:jc w:val="both"/>
        <w:textAlignment w:val="baseline"/>
      </w:pPr>
      <w:r>
        <w:t>[3] TR 22.832</w:t>
      </w:r>
    </w:p>
    <w:p w14:paraId="6B425A90" w14:textId="5B4E452E" w:rsidR="00817FA9" w:rsidRDefault="009B0746" w:rsidP="009B0746">
      <w:pPr>
        <w:overflowPunct w:val="0"/>
        <w:autoSpaceDE w:val="0"/>
        <w:autoSpaceDN w:val="0"/>
        <w:adjustRightInd w:val="0"/>
        <w:jc w:val="both"/>
        <w:textAlignment w:val="baseline"/>
      </w:pPr>
      <w:r>
        <w:t>[4] TS 22.104</w:t>
      </w:r>
    </w:p>
    <w:p w14:paraId="3E0B04D9" w14:textId="0B54A2C9" w:rsidR="00817FA9" w:rsidRDefault="00817FA9" w:rsidP="009B0746">
      <w:pPr>
        <w:overflowPunct w:val="0"/>
        <w:autoSpaceDE w:val="0"/>
        <w:autoSpaceDN w:val="0"/>
        <w:adjustRightInd w:val="0"/>
        <w:jc w:val="both"/>
        <w:textAlignment w:val="baseline"/>
      </w:pPr>
      <w:r>
        <w:t xml:space="preserve">[5] </w:t>
      </w:r>
      <w:r w:rsidRPr="00817FA9">
        <w:t>R2-2110069</w:t>
      </w:r>
      <w:r w:rsidR="00242612">
        <w:t xml:space="preserve">, </w:t>
      </w:r>
      <w:r w:rsidRPr="00817FA9">
        <w:t>Further considerations on survival time for new QoS</w:t>
      </w:r>
      <w:r>
        <w:t>, Apple</w:t>
      </w:r>
    </w:p>
    <w:p w14:paraId="6F41E995" w14:textId="44611EFF" w:rsidR="00817FA9" w:rsidRDefault="00817FA9" w:rsidP="009B0746">
      <w:pPr>
        <w:overflowPunct w:val="0"/>
        <w:autoSpaceDE w:val="0"/>
        <w:autoSpaceDN w:val="0"/>
        <w:adjustRightInd w:val="0"/>
        <w:jc w:val="both"/>
        <w:textAlignment w:val="baseline"/>
      </w:pPr>
      <w:r>
        <w:t xml:space="preserve">[6] </w:t>
      </w:r>
      <w:r w:rsidRPr="00817FA9">
        <w:t>R2-2110068</w:t>
      </w:r>
      <w:r w:rsidR="00242612">
        <w:t xml:space="preserve">, </w:t>
      </w:r>
      <w:r w:rsidRPr="00817FA9">
        <w:t>Adaptive configuration for CG-SPS</w:t>
      </w:r>
      <w:r>
        <w:t>, Apple</w:t>
      </w:r>
    </w:p>
    <w:p w14:paraId="609ECBC5" w14:textId="49A0C791" w:rsidR="00242612" w:rsidRDefault="00242612" w:rsidP="009B0746">
      <w:pPr>
        <w:overflowPunct w:val="0"/>
        <w:autoSpaceDE w:val="0"/>
        <w:autoSpaceDN w:val="0"/>
        <w:adjustRightInd w:val="0"/>
        <w:jc w:val="both"/>
        <w:textAlignment w:val="baseline"/>
      </w:pPr>
      <w:r>
        <w:lastRenderedPageBreak/>
        <w:t xml:space="preserve">[7] </w:t>
      </w:r>
      <w:r w:rsidRPr="00242612">
        <w:t>R2-2109602</w:t>
      </w:r>
      <w:r>
        <w:t xml:space="preserve">, </w:t>
      </w:r>
      <w:r w:rsidRPr="00242612">
        <w:t>Summary of [Post115-e][</w:t>
      </w:r>
      <w:proofErr w:type="gramStart"/>
      <w:r w:rsidRPr="00242612">
        <w:t>513][</w:t>
      </w:r>
      <w:proofErr w:type="spellStart"/>
      <w:proofErr w:type="gramEnd"/>
      <w:r w:rsidRPr="00242612">
        <w:t>IIoT</w:t>
      </w:r>
      <w:proofErr w:type="spellEnd"/>
      <w:r w:rsidRPr="00242612">
        <w:t>] QoS survival tim</w:t>
      </w:r>
      <w:r>
        <w:t>e, Huawei</w:t>
      </w:r>
    </w:p>
    <w:p w14:paraId="3814D926" w14:textId="3F4C2165" w:rsidR="006014EA" w:rsidRDefault="006014EA" w:rsidP="009B0746">
      <w:pPr>
        <w:overflowPunct w:val="0"/>
        <w:autoSpaceDE w:val="0"/>
        <w:autoSpaceDN w:val="0"/>
        <w:adjustRightInd w:val="0"/>
        <w:jc w:val="both"/>
        <w:textAlignment w:val="baseline"/>
      </w:pPr>
      <w:r>
        <w:t xml:space="preserve">[8] </w:t>
      </w:r>
      <w:r w:rsidRPr="006014EA">
        <w:t>Draft_R2-11</w:t>
      </w:r>
      <w:r>
        <w:t>6</w:t>
      </w:r>
      <w:r w:rsidRPr="006014EA">
        <w:t>-e_Meeting_Report_v</w:t>
      </w:r>
      <w:r>
        <w:t>2</w:t>
      </w:r>
    </w:p>
    <w:p w14:paraId="7B99D4BF" w14:textId="483CABD3" w:rsidR="002F7073" w:rsidRPr="00EB52C0" w:rsidRDefault="00BC05AB" w:rsidP="009B0746">
      <w:pPr>
        <w:overflowPunct w:val="0"/>
        <w:autoSpaceDE w:val="0"/>
        <w:autoSpaceDN w:val="0"/>
        <w:adjustRightInd w:val="0"/>
        <w:jc w:val="both"/>
        <w:textAlignment w:val="baseline"/>
      </w:pPr>
      <w:r>
        <w:t xml:space="preserve">[9] </w:t>
      </w:r>
      <w:r w:rsidRPr="00BC05AB">
        <w:t>R2-2200003</w:t>
      </w:r>
      <w:r>
        <w:t xml:space="preserve">, </w:t>
      </w:r>
      <w:r w:rsidR="00673A98" w:rsidRPr="00673A98">
        <w:t>Report of [Post116-e][</w:t>
      </w:r>
      <w:proofErr w:type="gramStart"/>
      <w:r w:rsidR="00673A98" w:rsidRPr="00673A98">
        <w:t>513][</w:t>
      </w:r>
      <w:proofErr w:type="spellStart"/>
      <w:proofErr w:type="gramEnd"/>
      <w:r w:rsidR="00673A98" w:rsidRPr="00673A98">
        <w:t>IIoT</w:t>
      </w:r>
      <w:proofErr w:type="spellEnd"/>
      <w:r w:rsidR="00673A98" w:rsidRPr="00673A98">
        <w:t>] QoS Survival Time</w:t>
      </w:r>
      <w:r w:rsidR="00673A98">
        <w:t xml:space="preserve">, </w:t>
      </w:r>
      <w:r w:rsidR="00673A98" w:rsidRPr="00673A98">
        <w:t>Apple</w:t>
      </w:r>
    </w:p>
    <w:sectPr w:rsidR="002F7073" w:rsidRPr="00EB52C0" w:rsidSect="0098422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4884D" w14:textId="77777777" w:rsidR="00BC6BD0" w:rsidRDefault="00BC6BD0">
      <w:r>
        <w:separator/>
      </w:r>
    </w:p>
  </w:endnote>
  <w:endnote w:type="continuationSeparator" w:id="0">
    <w:p w14:paraId="2DC8F006" w14:textId="77777777" w:rsidR="00BC6BD0" w:rsidRDefault="00BC6BD0">
      <w:r>
        <w:continuationSeparator/>
      </w:r>
    </w:p>
  </w:endnote>
  <w:endnote w:type="continuationNotice" w:id="1">
    <w:p w14:paraId="5233A782" w14:textId="77777777" w:rsidR="00BC6BD0" w:rsidRDefault="00BC6B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4A04A" w14:textId="77777777" w:rsidR="00BC6BD0" w:rsidRDefault="00BC6BD0">
      <w:r>
        <w:separator/>
      </w:r>
    </w:p>
  </w:footnote>
  <w:footnote w:type="continuationSeparator" w:id="0">
    <w:p w14:paraId="50D706F6" w14:textId="77777777" w:rsidR="00BC6BD0" w:rsidRDefault="00BC6BD0">
      <w:r>
        <w:continuationSeparator/>
      </w:r>
    </w:p>
  </w:footnote>
  <w:footnote w:type="continuationNotice" w:id="1">
    <w:p w14:paraId="121F6D72" w14:textId="77777777" w:rsidR="00BC6BD0" w:rsidRDefault="00BC6B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E0026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5A7C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BC43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90BB8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FAC5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D68E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C855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06C11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1D15A7"/>
    <w:multiLevelType w:val="hybridMultilevel"/>
    <w:tmpl w:val="C90685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FF5AC0"/>
    <w:multiLevelType w:val="hybridMultilevel"/>
    <w:tmpl w:val="E690AA00"/>
    <w:lvl w:ilvl="0" w:tplc="4A0033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54C671D"/>
    <w:multiLevelType w:val="hybridMultilevel"/>
    <w:tmpl w:val="A2E6E4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FA13F04"/>
    <w:multiLevelType w:val="hybridMultilevel"/>
    <w:tmpl w:val="61A0CB44"/>
    <w:lvl w:ilvl="0" w:tplc="911A2046">
      <w:start w:val="1"/>
      <w:numFmt w:val="bullet"/>
      <w:lvlText w:val=""/>
      <w:lvlJc w:val="left"/>
      <w:pPr>
        <w:tabs>
          <w:tab w:val="num" w:pos="720"/>
        </w:tabs>
        <w:ind w:left="720" w:hanging="360"/>
      </w:pPr>
      <w:rPr>
        <w:rFonts w:ascii="Wingdings" w:hAnsi="Wingdings" w:hint="default"/>
      </w:rPr>
    </w:lvl>
    <w:lvl w:ilvl="1" w:tplc="6278F7D4" w:tentative="1">
      <w:start w:val="1"/>
      <w:numFmt w:val="bullet"/>
      <w:lvlText w:val=""/>
      <w:lvlJc w:val="left"/>
      <w:pPr>
        <w:tabs>
          <w:tab w:val="num" w:pos="1440"/>
        </w:tabs>
        <w:ind w:left="1440" w:hanging="360"/>
      </w:pPr>
      <w:rPr>
        <w:rFonts w:ascii="Wingdings" w:hAnsi="Wingdings" w:hint="default"/>
      </w:rPr>
    </w:lvl>
    <w:lvl w:ilvl="2" w:tplc="34145D02" w:tentative="1">
      <w:start w:val="1"/>
      <w:numFmt w:val="bullet"/>
      <w:lvlText w:val=""/>
      <w:lvlJc w:val="left"/>
      <w:pPr>
        <w:tabs>
          <w:tab w:val="num" w:pos="2160"/>
        </w:tabs>
        <w:ind w:left="2160" w:hanging="360"/>
      </w:pPr>
      <w:rPr>
        <w:rFonts w:ascii="Wingdings" w:hAnsi="Wingdings" w:hint="default"/>
      </w:rPr>
    </w:lvl>
    <w:lvl w:ilvl="3" w:tplc="84E23AFA" w:tentative="1">
      <w:start w:val="1"/>
      <w:numFmt w:val="bullet"/>
      <w:lvlText w:val=""/>
      <w:lvlJc w:val="left"/>
      <w:pPr>
        <w:tabs>
          <w:tab w:val="num" w:pos="2880"/>
        </w:tabs>
        <w:ind w:left="2880" w:hanging="360"/>
      </w:pPr>
      <w:rPr>
        <w:rFonts w:ascii="Wingdings" w:hAnsi="Wingdings" w:hint="default"/>
      </w:rPr>
    </w:lvl>
    <w:lvl w:ilvl="4" w:tplc="174AB210" w:tentative="1">
      <w:start w:val="1"/>
      <w:numFmt w:val="bullet"/>
      <w:lvlText w:val=""/>
      <w:lvlJc w:val="left"/>
      <w:pPr>
        <w:tabs>
          <w:tab w:val="num" w:pos="3600"/>
        </w:tabs>
        <w:ind w:left="3600" w:hanging="360"/>
      </w:pPr>
      <w:rPr>
        <w:rFonts w:ascii="Wingdings" w:hAnsi="Wingdings" w:hint="default"/>
      </w:rPr>
    </w:lvl>
    <w:lvl w:ilvl="5" w:tplc="94C8307E" w:tentative="1">
      <w:start w:val="1"/>
      <w:numFmt w:val="bullet"/>
      <w:lvlText w:val=""/>
      <w:lvlJc w:val="left"/>
      <w:pPr>
        <w:tabs>
          <w:tab w:val="num" w:pos="4320"/>
        </w:tabs>
        <w:ind w:left="4320" w:hanging="360"/>
      </w:pPr>
      <w:rPr>
        <w:rFonts w:ascii="Wingdings" w:hAnsi="Wingdings" w:hint="default"/>
      </w:rPr>
    </w:lvl>
    <w:lvl w:ilvl="6" w:tplc="A894D086" w:tentative="1">
      <w:start w:val="1"/>
      <w:numFmt w:val="bullet"/>
      <w:lvlText w:val=""/>
      <w:lvlJc w:val="left"/>
      <w:pPr>
        <w:tabs>
          <w:tab w:val="num" w:pos="5040"/>
        </w:tabs>
        <w:ind w:left="5040" w:hanging="360"/>
      </w:pPr>
      <w:rPr>
        <w:rFonts w:ascii="Wingdings" w:hAnsi="Wingdings" w:hint="default"/>
      </w:rPr>
    </w:lvl>
    <w:lvl w:ilvl="7" w:tplc="37621E8A" w:tentative="1">
      <w:start w:val="1"/>
      <w:numFmt w:val="bullet"/>
      <w:lvlText w:val=""/>
      <w:lvlJc w:val="left"/>
      <w:pPr>
        <w:tabs>
          <w:tab w:val="num" w:pos="5760"/>
        </w:tabs>
        <w:ind w:left="5760" w:hanging="360"/>
      </w:pPr>
      <w:rPr>
        <w:rFonts w:ascii="Wingdings" w:hAnsi="Wingdings" w:hint="default"/>
      </w:rPr>
    </w:lvl>
    <w:lvl w:ilvl="8" w:tplc="FA2022F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904ACB"/>
    <w:multiLevelType w:val="hybridMultilevel"/>
    <w:tmpl w:val="55F04202"/>
    <w:lvl w:ilvl="0" w:tplc="147E9EEC">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C36766C"/>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FEB2A67"/>
    <w:multiLevelType w:val="hybridMultilevel"/>
    <w:tmpl w:val="F97E1C54"/>
    <w:lvl w:ilvl="0" w:tplc="7570D0F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01509BF"/>
    <w:multiLevelType w:val="hybridMultilevel"/>
    <w:tmpl w:val="96D4C3E0"/>
    <w:lvl w:ilvl="0" w:tplc="1C4E4A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811020"/>
    <w:multiLevelType w:val="hybridMultilevel"/>
    <w:tmpl w:val="75EA212A"/>
    <w:lvl w:ilvl="0" w:tplc="61E4C8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634998"/>
    <w:multiLevelType w:val="hybridMultilevel"/>
    <w:tmpl w:val="98B86604"/>
    <w:lvl w:ilvl="0" w:tplc="56BA807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AA60D4"/>
    <w:multiLevelType w:val="hybridMultilevel"/>
    <w:tmpl w:val="C8BEAE12"/>
    <w:lvl w:ilvl="0" w:tplc="7570D0FA">
      <w:start w:val="1"/>
      <w:numFmt w:val="bullet"/>
      <w:lvlText w:val=""/>
      <w:lvlJc w:val="left"/>
      <w:pPr>
        <w:tabs>
          <w:tab w:val="num" w:pos="610"/>
        </w:tabs>
        <w:ind w:left="610" w:hanging="360"/>
      </w:pPr>
      <w:rPr>
        <w:rFonts w:ascii="Wingdings" w:hAnsi="Wingdings" w:hint="default"/>
      </w:rPr>
    </w:lvl>
    <w:lvl w:ilvl="1" w:tplc="B7EEAC4A" w:tentative="1">
      <w:start w:val="1"/>
      <w:numFmt w:val="bullet"/>
      <w:lvlText w:val=""/>
      <w:lvlJc w:val="left"/>
      <w:pPr>
        <w:tabs>
          <w:tab w:val="num" w:pos="1330"/>
        </w:tabs>
        <w:ind w:left="1330" w:hanging="360"/>
      </w:pPr>
      <w:rPr>
        <w:rFonts w:ascii="Wingdings" w:hAnsi="Wingdings" w:hint="default"/>
      </w:rPr>
    </w:lvl>
    <w:lvl w:ilvl="2" w:tplc="32822A4C" w:tentative="1">
      <w:start w:val="1"/>
      <w:numFmt w:val="bullet"/>
      <w:lvlText w:val=""/>
      <w:lvlJc w:val="left"/>
      <w:pPr>
        <w:tabs>
          <w:tab w:val="num" w:pos="2050"/>
        </w:tabs>
        <w:ind w:left="2050" w:hanging="360"/>
      </w:pPr>
      <w:rPr>
        <w:rFonts w:ascii="Wingdings" w:hAnsi="Wingdings" w:hint="default"/>
      </w:rPr>
    </w:lvl>
    <w:lvl w:ilvl="3" w:tplc="24067370" w:tentative="1">
      <w:start w:val="1"/>
      <w:numFmt w:val="bullet"/>
      <w:lvlText w:val=""/>
      <w:lvlJc w:val="left"/>
      <w:pPr>
        <w:tabs>
          <w:tab w:val="num" w:pos="2770"/>
        </w:tabs>
        <w:ind w:left="2770" w:hanging="360"/>
      </w:pPr>
      <w:rPr>
        <w:rFonts w:ascii="Wingdings" w:hAnsi="Wingdings" w:hint="default"/>
      </w:rPr>
    </w:lvl>
    <w:lvl w:ilvl="4" w:tplc="1F1E40B2" w:tentative="1">
      <w:start w:val="1"/>
      <w:numFmt w:val="bullet"/>
      <w:lvlText w:val=""/>
      <w:lvlJc w:val="left"/>
      <w:pPr>
        <w:tabs>
          <w:tab w:val="num" w:pos="3490"/>
        </w:tabs>
        <w:ind w:left="3490" w:hanging="360"/>
      </w:pPr>
      <w:rPr>
        <w:rFonts w:ascii="Wingdings" w:hAnsi="Wingdings" w:hint="default"/>
      </w:rPr>
    </w:lvl>
    <w:lvl w:ilvl="5" w:tplc="4EA6B84A" w:tentative="1">
      <w:start w:val="1"/>
      <w:numFmt w:val="bullet"/>
      <w:lvlText w:val=""/>
      <w:lvlJc w:val="left"/>
      <w:pPr>
        <w:tabs>
          <w:tab w:val="num" w:pos="4210"/>
        </w:tabs>
        <w:ind w:left="4210" w:hanging="360"/>
      </w:pPr>
      <w:rPr>
        <w:rFonts w:ascii="Wingdings" w:hAnsi="Wingdings" w:hint="default"/>
      </w:rPr>
    </w:lvl>
    <w:lvl w:ilvl="6" w:tplc="8DB4C1D4" w:tentative="1">
      <w:start w:val="1"/>
      <w:numFmt w:val="bullet"/>
      <w:lvlText w:val=""/>
      <w:lvlJc w:val="left"/>
      <w:pPr>
        <w:tabs>
          <w:tab w:val="num" w:pos="4930"/>
        </w:tabs>
        <w:ind w:left="4930" w:hanging="360"/>
      </w:pPr>
      <w:rPr>
        <w:rFonts w:ascii="Wingdings" w:hAnsi="Wingdings" w:hint="default"/>
      </w:rPr>
    </w:lvl>
    <w:lvl w:ilvl="7" w:tplc="8A30B2FC" w:tentative="1">
      <w:start w:val="1"/>
      <w:numFmt w:val="bullet"/>
      <w:lvlText w:val=""/>
      <w:lvlJc w:val="left"/>
      <w:pPr>
        <w:tabs>
          <w:tab w:val="num" w:pos="5650"/>
        </w:tabs>
        <w:ind w:left="5650" w:hanging="360"/>
      </w:pPr>
      <w:rPr>
        <w:rFonts w:ascii="Wingdings" w:hAnsi="Wingdings" w:hint="default"/>
      </w:rPr>
    </w:lvl>
    <w:lvl w:ilvl="8" w:tplc="073622FA" w:tentative="1">
      <w:start w:val="1"/>
      <w:numFmt w:val="bullet"/>
      <w:lvlText w:val=""/>
      <w:lvlJc w:val="left"/>
      <w:pPr>
        <w:tabs>
          <w:tab w:val="num" w:pos="6370"/>
        </w:tabs>
        <w:ind w:left="6370" w:hanging="360"/>
      </w:pPr>
      <w:rPr>
        <w:rFonts w:ascii="Wingdings" w:hAnsi="Wingdings" w:hint="default"/>
      </w:rPr>
    </w:lvl>
  </w:abstractNum>
  <w:abstractNum w:abstractNumId="22" w15:restartNumberingAfterBreak="0">
    <w:nsid w:val="33B265EE"/>
    <w:multiLevelType w:val="hybridMultilevel"/>
    <w:tmpl w:val="86A60E5C"/>
    <w:lvl w:ilvl="0" w:tplc="ECF6264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6006884"/>
    <w:multiLevelType w:val="hybridMultilevel"/>
    <w:tmpl w:val="941A0E28"/>
    <w:lvl w:ilvl="0" w:tplc="A99C6CF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7782433"/>
    <w:multiLevelType w:val="hybridMultilevel"/>
    <w:tmpl w:val="F9C0E288"/>
    <w:lvl w:ilvl="0" w:tplc="99AA740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0C54A1"/>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9AD611B"/>
    <w:multiLevelType w:val="hybridMultilevel"/>
    <w:tmpl w:val="21FE6F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7273B1"/>
    <w:multiLevelType w:val="hybridMultilevel"/>
    <w:tmpl w:val="907A0DB4"/>
    <w:lvl w:ilvl="0" w:tplc="4CBAEECC">
      <w:start w:val="1"/>
      <w:numFmt w:val="lowerLetter"/>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3F637A0D"/>
    <w:multiLevelType w:val="hybridMultilevel"/>
    <w:tmpl w:val="960CD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0C5069A"/>
    <w:multiLevelType w:val="hybridMultilevel"/>
    <w:tmpl w:val="157A5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445E11E3"/>
    <w:multiLevelType w:val="multilevel"/>
    <w:tmpl w:val="445E11E3"/>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4A8634D4"/>
    <w:multiLevelType w:val="hybridMultilevel"/>
    <w:tmpl w:val="C56E8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FD016F5"/>
    <w:multiLevelType w:val="hybridMultilevel"/>
    <w:tmpl w:val="A300C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91671BF"/>
    <w:multiLevelType w:val="hybridMultilevel"/>
    <w:tmpl w:val="FB94140C"/>
    <w:lvl w:ilvl="0" w:tplc="0809000D">
      <w:start w:val="1"/>
      <w:numFmt w:val="bullet"/>
      <w:lvlText w:val=""/>
      <w:lvlJc w:val="left"/>
      <w:pPr>
        <w:ind w:left="1004" w:hanging="360"/>
      </w:pPr>
      <w:rPr>
        <w:rFonts w:ascii="Wingdings" w:hAnsi="Wingding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C8809E5"/>
    <w:multiLevelType w:val="hybridMultilevel"/>
    <w:tmpl w:val="A0D204E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981CCC"/>
    <w:multiLevelType w:val="hybridMultilevel"/>
    <w:tmpl w:val="F6CA35B2"/>
    <w:lvl w:ilvl="0" w:tplc="3A0E960A">
      <w:start w:val="1"/>
      <w:numFmt w:val="bullet"/>
      <w:lvlText w:val="-"/>
      <w:lvlJc w:val="left"/>
      <w:pPr>
        <w:tabs>
          <w:tab w:val="num" w:pos="720"/>
        </w:tabs>
        <w:ind w:left="720" w:hanging="360"/>
      </w:pPr>
      <w:rPr>
        <w:rFonts w:ascii="Times" w:hAnsi="Times" w:hint="default"/>
      </w:rPr>
    </w:lvl>
    <w:lvl w:ilvl="1" w:tplc="8CAACF4A" w:tentative="1">
      <w:start w:val="1"/>
      <w:numFmt w:val="bullet"/>
      <w:lvlText w:val="-"/>
      <w:lvlJc w:val="left"/>
      <w:pPr>
        <w:tabs>
          <w:tab w:val="num" w:pos="1440"/>
        </w:tabs>
        <w:ind w:left="1440" w:hanging="360"/>
      </w:pPr>
      <w:rPr>
        <w:rFonts w:ascii="Times" w:hAnsi="Times" w:hint="default"/>
      </w:rPr>
    </w:lvl>
    <w:lvl w:ilvl="2" w:tplc="C0842EDE" w:tentative="1">
      <w:start w:val="1"/>
      <w:numFmt w:val="bullet"/>
      <w:lvlText w:val="-"/>
      <w:lvlJc w:val="left"/>
      <w:pPr>
        <w:tabs>
          <w:tab w:val="num" w:pos="2160"/>
        </w:tabs>
        <w:ind w:left="2160" w:hanging="360"/>
      </w:pPr>
      <w:rPr>
        <w:rFonts w:ascii="Times" w:hAnsi="Times" w:hint="default"/>
      </w:rPr>
    </w:lvl>
    <w:lvl w:ilvl="3" w:tplc="723E2F12" w:tentative="1">
      <w:start w:val="1"/>
      <w:numFmt w:val="bullet"/>
      <w:lvlText w:val="-"/>
      <w:lvlJc w:val="left"/>
      <w:pPr>
        <w:tabs>
          <w:tab w:val="num" w:pos="2880"/>
        </w:tabs>
        <w:ind w:left="2880" w:hanging="360"/>
      </w:pPr>
      <w:rPr>
        <w:rFonts w:ascii="Times" w:hAnsi="Times" w:hint="default"/>
      </w:rPr>
    </w:lvl>
    <w:lvl w:ilvl="4" w:tplc="12FEF812" w:tentative="1">
      <w:start w:val="1"/>
      <w:numFmt w:val="bullet"/>
      <w:lvlText w:val="-"/>
      <w:lvlJc w:val="left"/>
      <w:pPr>
        <w:tabs>
          <w:tab w:val="num" w:pos="3600"/>
        </w:tabs>
        <w:ind w:left="3600" w:hanging="360"/>
      </w:pPr>
      <w:rPr>
        <w:rFonts w:ascii="Times" w:hAnsi="Times" w:hint="default"/>
      </w:rPr>
    </w:lvl>
    <w:lvl w:ilvl="5" w:tplc="84927D46" w:tentative="1">
      <w:start w:val="1"/>
      <w:numFmt w:val="bullet"/>
      <w:lvlText w:val="-"/>
      <w:lvlJc w:val="left"/>
      <w:pPr>
        <w:tabs>
          <w:tab w:val="num" w:pos="4320"/>
        </w:tabs>
        <w:ind w:left="4320" w:hanging="360"/>
      </w:pPr>
      <w:rPr>
        <w:rFonts w:ascii="Times" w:hAnsi="Times" w:hint="default"/>
      </w:rPr>
    </w:lvl>
    <w:lvl w:ilvl="6" w:tplc="628C28B8" w:tentative="1">
      <w:start w:val="1"/>
      <w:numFmt w:val="bullet"/>
      <w:lvlText w:val="-"/>
      <w:lvlJc w:val="left"/>
      <w:pPr>
        <w:tabs>
          <w:tab w:val="num" w:pos="5040"/>
        </w:tabs>
        <w:ind w:left="5040" w:hanging="360"/>
      </w:pPr>
      <w:rPr>
        <w:rFonts w:ascii="Times" w:hAnsi="Times" w:hint="default"/>
      </w:rPr>
    </w:lvl>
    <w:lvl w:ilvl="7" w:tplc="9E524222" w:tentative="1">
      <w:start w:val="1"/>
      <w:numFmt w:val="bullet"/>
      <w:lvlText w:val="-"/>
      <w:lvlJc w:val="left"/>
      <w:pPr>
        <w:tabs>
          <w:tab w:val="num" w:pos="5760"/>
        </w:tabs>
        <w:ind w:left="5760" w:hanging="360"/>
      </w:pPr>
      <w:rPr>
        <w:rFonts w:ascii="Times" w:hAnsi="Times" w:hint="default"/>
      </w:rPr>
    </w:lvl>
    <w:lvl w:ilvl="8" w:tplc="8DE4E4A6"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67213BB1"/>
    <w:multiLevelType w:val="multilevel"/>
    <w:tmpl w:val="2BDD6960"/>
    <w:lvl w:ilvl="0">
      <w:start w:val="1"/>
      <w:numFmt w:val="decimal"/>
      <w:lvlText w:val="%1."/>
      <w:lvlJc w:val="left"/>
      <w:pPr>
        <w:ind w:left="1511" w:hanging="360"/>
      </w:pPr>
      <w:rPr>
        <w:rFonts w:hint="default"/>
        <w:b/>
      </w:rPr>
    </w:lvl>
    <w:lvl w:ilvl="1">
      <w:start w:val="1"/>
      <w:numFmt w:val="lowerLetter"/>
      <w:lvlText w:val="%2."/>
      <w:lvlJc w:val="left"/>
      <w:pPr>
        <w:ind w:left="2231" w:hanging="360"/>
      </w:pPr>
    </w:lvl>
    <w:lvl w:ilvl="2">
      <w:start w:val="1"/>
      <w:numFmt w:val="lowerRoman"/>
      <w:lvlText w:val="%3."/>
      <w:lvlJc w:val="right"/>
      <w:pPr>
        <w:ind w:left="2951" w:hanging="180"/>
      </w:pPr>
    </w:lvl>
    <w:lvl w:ilvl="3">
      <w:start w:val="1"/>
      <w:numFmt w:val="decimal"/>
      <w:lvlText w:val="%4."/>
      <w:lvlJc w:val="left"/>
      <w:pPr>
        <w:ind w:left="3671" w:hanging="360"/>
      </w:pPr>
    </w:lvl>
    <w:lvl w:ilvl="4">
      <w:start w:val="1"/>
      <w:numFmt w:val="lowerLetter"/>
      <w:lvlText w:val="%5."/>
      <w:lvlJc w:val="left"/>
      <w:pPr>
        <w:ind w:left="4391" w:hanging="360"/>
      </w:pPr>
    </w:lvl>
    <w:lvl w:ilvl="5">
      <w:start w:val="1"/>
      <w:numFmt w:val="lowerRoman"/>
      <w:lvlText w:val="%6."/>
      <w:lvlJc w:val="right"/>
      <w:pPr>
        <w:ind w:left="5111" w:hanging="180"/>
      </w:pPr>
    </w:lvl>
    <w:lvl w:ilvl="6">
      <w:start w:val="1"/>
      <w:numFmt w:val="decimal"/>
      <w:lvlText w:val="%7."/>
      <w:lvlJc w:val="left"/>
      <w:pPr>
        <w:ind w:left="5831" w:hanging="360"/>
      </w:pPr>
    </w:lvl>
    <w:lvl w:ilvl="7">
      <w:start w:val="1"/>
      <w:numFmt w:val="lowerLetter"/>
      <w:lvlText w:val="%8."/>
      <w:lvlJc w:val="left"/>
      <w:pPr>
        <w:ind w:left="6551" w:hanging="360"/>
      </w:pPr>
    </w:lvl>
    <w:lvl w:ilvl="8">
      <w:start w:val="1"/>
      <w:numFmt w:val="lowerRoman"/>
      <w:lvlText w:val="%9."/>
      <w:lvlJc w:val="right"/>
      <w:pPr>
        <w:ind w:left="7271" w:hanging="180"/>
      </w:pPr>
    </w:lvl>
  </w:abstractNum>
  <w:abstractNum w:abstractNumId="40" w15:restartNumberingAfterBreak="0">
    <w:nsid w:val="6AEB18AC"/>
    <w:multiLevelType w:val="hybridMultilevel"/>
    <w:tmpl w:val="D1E842A8"/>
    <w:lvl w:ilvl="0" w:tplc="5FF4790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6140D4"/>
    <w:multiLevelType w:val="hybridMultilevel"/>
    <w:tmpl w:val="F8F2FE2E"/>
    <w:lvl w:ilvl="0" w:tplc="2CF0587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3" w15:restartNumberingAfterBreak="0">
    <w:nsid w:val="70D142F5"/>
    <w:multiLevelType w:val="hybridMultilevel"/>
    <w:tmpl w:val="4C96AF90"/>
    <w:lvl w:ilvl="0" w:tplc="E2F442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3A13E90"/>
    <w:multiLevelType w:val="hybridMultilevel"/>
    <w:tmpl w:val="D1681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4"/>
  </w:num>
  <w:num w:numId="2">
    <w:abstractNumId w:val="42"/>
  </w:num>
  <w:num w:numId="3">
    <w:abstractNumId w:val="34"/>
  </w:num>
  <w:num w:numId="4">
    <w:abstractNumId w:val="11"/>
  </w:num>
  <w:num w:numId="5">
    <w:abstractNumId w:val="16"/>
  </w:num>
  <w:num w:numId="6">
    <w:abstractNumId w:val="26"/>
  </w:num>
  <w:num w:numId="7">
    <w:abstractNumId w:val="21"/>
  </w:num>
  <w:num w:numId="8">
    <w:abstractNumId w:val="38"/>
  </w:num>
  <w:num w:numId="9">
    <w:abstractNumId w:val="17"/>
  </w:num>
  <w:num w:numId="10">
    <w:abstractNumId w:val="41"/>
  </w:num>
  <w:num w:numId="11">
    <w:abstractNumId w:val="31"/>
  </w:num>
  <w:num w:numId="12">
    <w:abstractNumId w:val="14"/>
  </w:num>
  <w:num w:numId="13">
    <w:abstractNumId w:val="42"/>
  </w:num>
  <w:num w:numId="14">
    <w:abstractNumId w:val="35"/>
  </w:num>
  <w:num w:numId="15">
    <w:abstractNumId w:val="27"/>
  </w:num>
  <w:num w:numId="16">
    <w:abstractNumId w:val="0"/>
  </w:num>
  <w:num w:numId="17">
    <w:abstractNumId w:val="1"/>
  </w:num>
  <w:num w:numId="18">
    <w:abstractNumId w:val="2"/>
  </w:num>
  <w:num w:numId="19">
    <w:abstractNumId w:val="3"/>
  </w:num>
  <w:num w:numId="20">
    <w:abstractNumId w:val="8"/>
  </w:num>
  <w:num w:numId="21">
    <w:abstractNumId w:val="4"/>
  </w:num>
  <w:num w:numId="22">
    <w:abstractNumId w:val="5"/>
  </w:num>
  <w:num w:numId="23">
    <w:abstractNumId w:val="6"/>
  </w:num>
  <w:num w:numId="24">
    <w:abstractNumId w:val="7"/>
  </w:num>
  <w:num w:numId="25">
    <w:abstractNumId w:val="9"/>
  </w:num>
  <w:num w:numId="26">
    <w:abstractNumId w:val="37"/>
  </w:num>
  <w:num w:numId="27">
    <w:abstractNumId w:val="29"/>
  </w:num>
  <w:num w:numId="28">
    <w:abstractNumId w:val="30"/>
  </w:num>
  <w:num w:numId="29">
    <w:abstractNumId w:val="32"/>
  </w:num>
  <w:num w:numId="30">
    <w:abstractNumId w:val="45"/>
  </w:num>
  <w:num w:numId="31">
    <w:abstractNumId w:val="18"/>
  </w:num>
  <w:num w:numId="32">
    <w:abstractNumId w:val="10"/>
  </w:num>
  <w:num w:numId="33">
    <w:abstractNumId w:val="12"/>
  </w:num>
  <w:num w:numId="34">
    <w:abstractNumId w:val="47"/>
  </w:num>
  <w:num w:numId="35">
    <w:abstractNumId w:val="39"/>
  </w:num>
  <w:num w:numId="36">
    <w:abstractNumId w:val="13"/>
  </w:num>
  <w:num w:numId="37">
    <w:abstractNumId w:val="8"/>
    <w:lvlOverride w:ilvl="0">
      <w:startOverride w:val="1"/>
    </w:lvlOverride>
  </w:num>
  <w:num w:numId="38">
    <w:abstractNumId w:val="19"/>
  </w:num>
  <w:num w:numId="39">
    <w:abstractNumId w:val="22"/>
  </w:num>
  <w:num w:numId="40">
    <w:abstractNumId w:val="40"/>
  </w:num>
  <w:num w:numId="41">
    <w:abstractNumId w:val="25"/>
  </w:num>
  <w:num w:numId="42">
    <w:abstractNumId w:val="33"/>
  </w:num>
  <w:num w:numId="43">
    <w:abstractNumId w:val="20"/>
  </w:num>
  <w:num w:numId="44">
    <w:abstractNumId w:val="44"/>
  </w:num>
  <w:num w:numId="45">
    <w:abstractNumId w:val="15"/>
  </w:num>
  <w:num w:numId="46">
    <w:abstractNumId w:val="36"/>
  </w:num>
  <w:num w:numId="47">
    <w:abstractNumId w:val="23"/>
  </w:num>
  <w:num w:numId="48">
    <w:abstractNumId w:val="46"/>
  </w:num>
  <w:num w:numId="49">
    <w:abstractNumId w:val="43"/>
  </w:num>
  <w:num w:numId="5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0D9"/>
    <w:rsid w:val="000041BD"/>
    <w:rsid w:val="00004350"/>
    <w:rsid w:val="00004398"/>
    <w:rsid w:val="0000592C"/>
    <w:rsid w:val="0000613B"/>
    <w:rsid w:val="000067F8"/>
    <w:rsid w:val="00007A6D"/>
    <w:rsid w:val="00014B2A"/>
    <w:rsid w:val="00014DFD"/>
    <w:rsid w:val="00014E02"/>
    <w:rsid w:val="000163E7"/>
    <w:rsid w:val="0002058C"/>
    <w:rsid w:val="00022476"/>
    <w:rsid w:val="00022E7D"/>
    <w:rsid w:val="00023ACC"/>
    <w:rsid w:val="000246A2"/>
    <w:rsid w:val="000246B9"/>
    <w:rsid w:val="00025255"/>
    <w:rsid w:val="000253E4"/>
    <w:rsid w:val="00025A9F"/>
    <w:rsid w:val="00025ECA"/>
    <w:rsid w:val="00026685"/>
    <w:rsid w:val="000268FC"/>
    <w:rsid w:val="00027216"/>
    <w:rsid w:val="00030D87"/>
    <w:rsid w:val="00033397"/>
    <w:rsid w:val="00040095"/>
    <w:rsid w:val="00042091"/>
    <w:rsid w:val="000442EF"/>
    <w:rsid w:val="00045CCD"/>
    <w:rsid w:val="000473ED"/>
    <w:rsid w:val="00051194"/>
    <w:rsid w:val="00052167"/>
    <w:rsid w:val="00052169"/>
    <w:rsid w:val="000522C1"/>
    <w:rsid w:val="00052EE0"/>
    <w:rsid w:val="00053617"/>
    <w:rsid w:val="00053CD6"/>
    <w:rsid w:val="0005446E"/>
    <w:rsid w:val="00056479"/>
    <w:rsid w:val="0005666B"/>
    <w:rsid w:val="00056E6D"/>
    <w:rsid w:val="00057871"/>
    <w:rsid w:val="00061617"/>
    <w:rsid w:val="00064793"/>
    <w:rsid w:val="00066101"/>
    <w:rsid w:val="00066766"/>
    <w:rsid w:val="0007009E"/>
    <w:rsid w:val="00070EF0"/>
    <w:rsid w:val="000715AE"/>
    <w:rsid w:val="00072315"/>
    <w:rsid w:val="000723D8"/>
    <w:rsid w:val="00072963"/>
    <w:rsid w:val="00072D5E"/>
    <w:rsid w:val="000739E6"/>
    <w:rsid w:val="00073EBF"/>
    <w:rsid w:val="00074077"/>
    <w:rsid w:val="00075F3E"/>
    <w:rsid w:val="00077153"/>
    <w:rsid w:val="00077156"/>
    <w:rsid w:val="00080512"/>
    <w:rsid w:val="00080C2E"/>
    <w:rsid w:val="00081226"/>
    <w:rsid w:val="00081E72"/>
    <w:rsid w:val="00081EF0"/>
    <w:rsid w:val="00084947"/>
    <w:rsid w:val="00084C7D"/>
    <w:rsid w:val="00084D1B"/>
    <w:rsid w:val="00084FC3"/>
    <w:rsid w:val="0008539B"/>
    <w:rsid w:val="00085F1F"/>
    <w:rsid w:val="0008618A"/>
    <w:rsid w:val="0008688D"/>
    <w:rsid w:val="00086984"/>
    <w:rsid w:val="000901C6"/>
    <w:rsid w:val="000902CB"/>
    <w:rsid w:val="00090468"/>
    <w:rsid w:val="00091BB7"/>
    <w:rsid w:val="00092D46"/>
    <w:rsid w:val="000963D6"/>
    <w:rsid w:val="00096985"/>
    <w:rsid w:val="000969CF"/>
    <w:rsid w:val="00096BAF"/>
    <w:rsid w:val="000971F2"/>
    <w:rsid w:val="00097668"/>
    <w:rsid w:val="000A002B"/>
    <w:rsid w:val="000A00ED"/>
    <w:rsid w:val="000A092D"/>
    <w:rsid w:val="000A0A27"/>
    <w:rsid w:val="000A0BBF"/>
    <w:rsid w:val="000A1DFD"/>
    <w:rsid w:val="000A2EB3"/>
    <w:rsid w:val="000A30DC"/>
    <w:rsid w:val="000A3497"/>
    <w:rsid w:val="000A3F9E"/>
    <w:rsid w:val="000A5319"/>
    <w:rsid w:val="000A57D7"/>
    <w:rsid w:val="000A7131"/>
    <w:rsid w:val="000A71D1"/>
    <w:rsid w:val="000A75CC"/>
    <w:rsid w:val="000B1999"/>
    <w:rsid w:val="000B1D17"/>
    <w:rsid w:val="000B393C"/>
    <w:rsid w:val="000B3BE0"/>
    <w:rsid w:val="000B4903"/>
    <w:rsid w:val="000B56A4"/>
    <w:rsid w:val="000B7BCF"/>
    <w:rsid w:val="000C2272"/>
    <w:rsid w:val="000C23DF"/>
    <w:rsid w:val="000C2435"/>
    <w:rsid w:val="000C3B29"/>
    <w:rsid w:val="000C43BA"/>
    <w:rsid w:val="000C457D"/>
    <w:rsid w:val="000C5056"/>
    <w:rsid w:val="000C507D"/>
    <w:rsid w:val="000C522B"/>
    <w:rsid w:val="000C56FB"/>
    <w:rsid w:val="000C68BE"/>
    <w:rsid w:val="000C69AD"/>
    <w:rsid w:val="000C76EA"/>
    <w:rsid w:val="000D01F2"/>
    <w:rsid w:val="000D08C2"/>
    <w:rsid w:val="000D0B45"/>
    <w:rsid w:val="000D4A15"/>
    <w:rsid w:val="000D5675"/>
    <w:rsid w:val="000D58AB"/>
    <w:rsid w:val="000D7979"/>
    <w:rsid w:val="000D7CDC"/>
    <w:rsid w:val="000E0E2A"/>
    <w:rsid w:val="000E11E4"/>
    <w:rsid w:val="000E1E2C"/>
    <w:rsid w:val="000E2969"/>
    <w:rsid w:val="000E2D8D"/>
    <w:rsid w:val="000E3005"/>
    <w:rsid w:val="000E3024"/>
    <w:rsid w:val="000E41CB"/>
    <w:rsid w:val="000E42F8"/>
    <w:rsid w:val="000E46F1"/>
    <w:rsid w:val="000E4D28"/>
    <w:rsid w:val="000E5919"/>
    <w:rsid w:val="000E6058"/>
    <w:rsid w:val="000E6529"/>
    <w:rsid w:val="000E7C7D"/>
    <w:rsid w:val="000F003D"/>
    <w:rsid w:val="000F04B3"/>
    <w:rsid w:val="000F1302"/>
    <w:rsid w:val="000F16A4"/>
    <w:rsid w:val="000F19D0"/>
    <w:rsid w:val="000F3D92"/>
    <w:rsid w:val="000F4783"/>
    <w:rsid w:val="000F57F4"/>
    <w:rsid w:val="000F78E9"/>
    <w:rsid w:val="001038BB"/>
    <w:rsid w:val="00103C0F"/>
    <w:rsid w:val="00104A2C"/>
    <w:rsid w:val="00105921"/>
    <w:rsid w:val="00105DBA"/>
    <w:rsid w:val="00107D13"/>
    <w:rsid w:val="0011087C"/>
    <w:rsid w:val="001123E7"/>
    <w:rsid w:val="00112F1A"/>
    <w:rsid w:val="00113F1B"/>
    <w:rsid w:val="001155DF"/>
    <w:rsid w:val="00116C72"/>
    <w:rsid w:val="001178BC"/>
    <w:rsid w:val="001179A0"/>
    <w:rsid w:val="001223B0"/>
    <w:rsid w:val="0012249B"/>
    <w:rsid w:val="0012302F"/>
    <w:rsid w:val="00124F4F"/>
    <w:rsid w:val="001252D3"/>
    <w:rsid w:val="00126917"/>
    <w:rsid w:val="0013309E"/>
    <w:rsid w:val="00133EA9"/>
    <w:rsid w:val="00133EED"/>
    <w:rsid w:val="001349C1"/>
    <w:rsid w:val="00135218"/>
    <w:rsid w:val="001358C7"/>
    <w:rsid w:val="00136498"/>
    <w:rsid w:val="00136D94"/>
    <w:rsid w:val="00143492"/>
    <w:rsid w:val="001434D9"/>
    <w:rsid w:val="00143A6A"/>
    <w:rsid w:val="00144239"/>
    <w:rsid w:val="00145075"/>
    <w:rsid w:val="001504D5"/>
    <w:rsid w:val="00151CEA"/>
    <w:rsid w:val="00154400"/>
    <w:rsid w:val="00155EB5"/>
    <w:rsid w:val="00155F61"/>
    <w:rsid w:val="00160208"/>
    <w:rsid w:val="0016286D"/>
    <w:rsid w:val="00162BD5"/>
    <w:rsid w:val="001634C7"/>
    <w:rsid w:val="001639C3"/>
    <w:rsid w:val="00164B5D"/>
    <w:rsid w:val="00164C25"/>
    <w:rsid w:val="0016509A"/>
    <w:rsid w:val="001650E7"/>
    <w:rsid w:val="0016511A"/>
    <w:rsid w:val="00166FCF"/>
    <w:rsid w:val="001673B8"/>
    <w:rsid w:val="00167BDC"/>
    <w:rsid w:val="00167F22"/>
    <w:rsid w:val="0017081C"/>
    <w:rsid w:val="001710B4"/>
    <w:rsid w:val="00172870"/>
    <w:rsid w:val="00172BD2"/>
    <w:rsid w:val="00172E73"/>
    <w:rsid w:val="001731CA"/>
    <w:rsid w:val="00174107"/>
    <w:rsid w:val="001741A0"/>
    <w:rsid w:val="00174BCA"/>
    <w:rsid w:val="001757A1"/>
    <w:rsid w:val="00175FA0"/>
    <w:rsid w:val="00176227"/>
    <w:rsid w:val="001816BB"/>
    <w:rsid w:val="001821B9"/>
    <w:rsid w:val="00182E5E"/>
    <w:rsid w:val="00183209"/>
    <w:rsid w:val="00183485"/>
    <w:rsid w:val="00184B86"/>
    <w:rsid w:val="001852C9"/>
    <w:rsid w:val="001862D5"/>
    <w:rsid w:val="00187B0B"/>
    <w:rsid w:val="001912C3"/>
    <w:rsid w:val="00194615"/>
    <w:rsid w:val="001948FE"/>
    <w:rsid w:val="00194CD0"/>
    <w:rsid w:val="00197CD2"/>
    <w:rsid w:val="001A06CB"/>
    <w:rsid w:val="001A0AFF"/>
    <w:rsid w:val="001A0F48"/>
    <w:rsid w:val="001A158E"/>
    <w:rsid w:val="001A232C"/>
    <w:rsid w:val="001A2A3C"/>
    <w:rsid w:val="001A74D8"/>
    <w:rsid w:val="001A75CC"/>
    <w:rsid w:val="001B076A"/>
    <w:rsid w:val="001B387E"/>
    <w:rsid w:val="001B49C9"/>
    <w:rsid w:val="001B518B"/>
    <w:rsid w:val="001B634F"/>
    <w:rsid w:val="001B6440"/>
    <w:rsid w:val="001B6625"/>
    <w:rsid w:val="001B7642"/>
    <w:rsid w:val="001C1A03"/>
    <w:rsid w:val="001C3062"/>
    <w:rsid w:val="001C31CF"/>
    <w:rsid w:val="001C36CF"/>
    <w:rsid w:val="001C4F79"/>
    <w:rsid w:val="001C6D48"/>
    <w:rsid w:val="001C7671"/>
    <w:rsid w:val="001D21F1"/>
    <w:rsid w:val="001D2DEC"/>
    <w:rsid w:val="001D2E7E"/>
    <w:rsid w:val="001D303A"/>
    <w:rsid w:val="001D499A"/>
    <w:rsid w:val="001E01D3"/>
    <w:rsid w:val="001E21FB"/>
    <w:rsid w:val="001E42BE"/>
    <w:rsid w:val="001E4609"/>
    <w:rsid w:val="001E4CF9"/>
    <w:rsid w:val="001E6696"/>
    <w:rsid w:val="001E6C67"/>
    <w:rsid w:val="001E7A88"/>
    <w:rsid w:val="001E7C1E"/>
    <w:rsid w:val="001F10D2"/>
    <w:rsid w:val="001F168B"/>
    <w:rsid w:val="001F31F2"/>
    <w:rsid w:val="001F3B28"/>
    <w:rsid w:val="001F5198"/>
    <w:rsid w:val="001F5C04"/>
    <w:rsid w:val="001F5CE8"/>
    <w:rsid w:val="001F703B"/>
    <w:rsid w:val="001F715C"/>
    <w:rsid w:val="001F7831"/>
    <w:rsid w:val="002000AF"/>
    <w:rsid w:val="00202334"/>
    <w:rsid w:val="00202F98"/>
    <w:rsid w:val="00204045"/>
    <w:rsid w:val="00205B07"/>
    <w:rsid w:val="00205DB0"/>
    <w:rsid w:val="002068B3"/>
    <w:rsid w:val="0020712B"/>
    <w:rsid w:val="0021023B"/>
    <w:rsid w:val="002109F4"/>
    <w:rsid w:val="00211E39"/>
    <w:rsid w:val="00214E60"/>
    <w:rsid w:val="00215057"/>
    <w:rsid w:val="002157E3"/>
    <w:rsid w:val="0021587C"/>
    <w:rsid w:val="00215A4C"/>
    <w:rsid w:val="0021720E"/>
    <w:rsid w:val="002200BB"/>
    <w:rsid w:val="00220B0B"/>
    <w:rsid w:val="00220F5E"/>
    <w:rsid w:val="00220F6F"/>
    <w:rsid w:val="00222729"/>
    <w:rsid w:val="00222B65"/>
    <w:rsid w:val="00222B69"/>
    <w:rsid w:val="00223665"/>
    <w:rsid w:val="0022606D"/>
    <w:rsid w:val="00226F28"/>
    <w:rsid w:val="00227D55"/>
    <w:rsid w:val="00227FF0"/>
    <w:rsid w:val="00230E38"/>
    <w:rsid w:val="00231728"/>
    <w:rsid w:val="00231866"/>
    <w:rsid w:val="00231B65"/>
    <w:rsid w:val="002322F6"/>
    <w:rsid w:val="00232AC0"/>
    <w:rsid w:val="002344F6"/>
    <w:rsid w:val="0023489E"/>
    <w:rsid w:val="00235970"/>
    <w:rsid w:val="00240D3D"/>
    <w:rsid w:val="002420EF"/>
    <w:rsid w:val="00242612"/>
    <w:rsid w:val="0024397B"/>
    <w:rsid w:val="002439C3"/>
    <w:rsid w:val="002447BC"/>
    <w:rsid w:val="00244C20"/>
    <w:rsid w:val="00244E8F"/>
    <w:rsid w:val="00245362"/>
    <w:rsid w:val="002456FC"/>
    <w:rsid w:val="002463E6"/>
    <w:rsid w:val="00250CBB"/>
    <w:rsid w:val="0025225B"/>
    <w:rsid w:val="0025246A"/>
    <w:rsid w:val="002534C0"/>
    <w:rsid w:val="002535B0"/>
    <w:rsid w:val="002558C5"/>
    <w:rsid w:val="00256A8D"/>
    <w:rsid w:val="00257AAF"/>
    <w:rsid w:val="002610D8"/>
    <w:rsid w:val="00261279"/>
    <w:rsid w:val="00262C8C"/>
    <w:rsid w:val="002658EB"/>
    <w:rsid w:val="0026622B"/>
    <w:rsid w:val="002662B6"/>
    <w:rsid w:val="002703F9"/>
    <w:rsid w:val="002708DE"/>
    <w:rsid w:val="00270BAC"/>
    <w:rsid w:val="00270D60"/>
    <w:rsid w:val="00271B5E"/>
    <w:rsid w:val="002740E5"/>
    <w:rsid w:val="00274168"/>
    <w:rsid w:val="002747EC"/>
    <w:rsid w:val="00275A84"/>
    <w:rsid w:val="00276B8F"/>
    <w:rsid w:val="00277AC5"/>
    <w:rsid w:val="00281395"/>
    <w:rsid w:val="002818D6"/>
    <w:rsid w:val="00281A2D"/>
    <w:rsid w:val="0028218E"/>
    <w:rsid w:val="002848E4"/>
    <w:rsid w:val="00284B04"/>
    <w:rsid w:val="002855BF"/>
    <w:rsid w:val="00285BA4"/>
    <w:rsid w:val="002876FF"/>
    <w:rsid w:val="00290688"/>
    <w:rsid w:val="00290988"/>
    <w:rsid w:val="00291C53"/>
    <w:rsid w:val="00292ED2"/>
    <w:rsid w:val="002930EA"/>
    <w:rsid w:val="00295174"/>
    <w:rsid w:val="00295233"/>
    <w:rsid w:val="00295DD2"/>
    <w:rsid w:val="00297155"/>
    <w:rsid w:val="00297423"/>
    <w:rsid w:val="002A1C94"/>
    <w:rsid w:val="002A37F5"/>
    <w:rsid w:val="002A5832"/>
    <w:rsid w:val="002A58F4"/>
    <w:rsid w:val="002A6E7D"/>
    <w:rsid w:val="002B11EB"/>
    <w:rsid w:val="002B1F3E"/>
    <w:rsid w:val="002B2578"/>
    <w:rsid w:val="002C1430"/>
    <w:rsid w:val="002C1D5A"/>
    <w:rsid w:val="002C20CB"/>
    <w:rsid w:val="002C30AA"/>
    <w:rsid w:val="002C3C6A"/>
    <w:rsid w:val="002C4746"/>
    <w:rsid w:val="002C491B"/>
    <w:rsid w:val="002D113B"/>
    <w:rsid w:val="002D11F3"/>
    <w:rsid w:val="002D4E3C"/>
    <w:rsid w:val="002D54B3"/>
    <w:rsid w:val="002E0ADE"/>
    <w:rsid w:val="002E25B8"/>
    <w:rsid w:val="002E2879"/>
    <w:rsid w:val="002E40B7"/>
    <w:rsid w:val="002E4EBD"/>
    <w:rsid w:val="002E507B"/>
    <w:rsid w:val="002E546B"/>
    <w:rsid w:val="002F0D22"/>
    <w:rsid w:val="002F20F2"/>
    <w:rsid w:val="002F24F4"/>
    <w:rsid w:val="002F3E02"/>
    <w:rsid w:val="002F3E56"/>
    <w:rsid w:val="002F40BF"/>
    <w:rsid w:val="002F6747"/>
    <w:rsid w:val="002F7073"/>
    <w:rsid w:val="00300B82"/>
    <w:rsid w:val="00300CF1"/>
    <w:rsid w:val="00301627"/>
    <w:rsid w:val="00302041"/>
    <w:rsid w:val="00303C98"/>
    <w:rsid w:val="003040C6"/>
    <w:rsid w:val="0030591D"/>
    <w:rsid w:val="00307650"/>
    <w:rsid w:val="00307ABD"/>
    <w:rsid w:val="00307DE4"/>
    <w:rsid w:val="00312F9E"/>
    <w:rsid w:val="00312FFD"/>
    <w:rsid w:val="00315BDB"/>
    <w:rsid w:val="003172DC"/>
    <w:rsid w:val="00317F7B"/>
    <w:rsid w:val="00321659"/>
    <w:rsid w:val="00324329"/>
    <w:rsid w:val="0032438D"/>
    <w:rsid w:val="00325525"/>
    <w:rsid w:val="00325AE3"/>
    <w:rsid w:val="00326069"/>
    <w:rsid w:val="00326331"/>
    <w:rsid w:val="00326460"/>
    <w:rsid w:val="00327367"/>
    <w:rsid w:val="00327C14"/>
    <w:rsid w:val="00331BDB"/>
    <w:rsid w:val="00333504"/>
    <w:rsid w:val="0033379A"/>
    <w:rsid w:val="00335FDB"/>
    <w:rsid w:val="00336889"/>
    <w:rsid w:val="00336947"/>
    <w:rsid w:val="003377A4"/>
    <w:rsid w:val="00337B14"/>
    <w:rsid w:val="003404E2"/>
    <w:rsid w:val="00340E59"/>
    <w:rsid w:val="0034162D"/>
    <w:rsid w:val="00342AA1"/>
    <w:rsid w:val="00342AEF"/>
    <w:rsid w:val="0034549F"/>
    <w:rsid w:val="003455A2"/>
    <w:rsid w:val="003458B1"/>
    <w:rsid w:val="00351ECC"/>
    <w:rsid w:val="0035279F"/>
    <w:rsid w:val="00354274"/>
    <w:rsid w:val="0035462D"/>
    <w:rsid w:val="00355CA5"/>
    <w:rsid w:val="003562F6"/>
    <w:rsid w:val="003565A1"/>
    <w:rsid w:val="00357EAA"/>
    <w:rsid w:val="00360FCB"/>
    <w:rsid w:val="0036148F"/>
    <w:rsid w:val="00364B41"/>
    <w:rsid w:val="00365C9E"/>
    <w:rsid w:val="003663FF"/>
    <w:rsid w:val="003664EA"/>
    <w:rsid w:val="00366B59"/>
    <w:rsid w:val="00367C0A"/>
    <w:rsid w:val="003727C5"/>
    <w:rsid w:val="00373216"/>
    <w:rsid w:val="003763F4"/>
    <w:rsid w:val="003774F0"/>
    <w:rsid w:val="00377BB5"/>
    <w:rsid w:val="00377DCA"/>
    <w:rsid w:val="00380DE0"/>
    <w:rsid w:val="00381FB7"/>
    <w:rsid w:val="00383250"/>
    <w:rsid w:val="00383A77"/>
    <w:rsid w:val="00384262"/>
    <w:rsid w:val="0038529B"/>
    <w:rsid w:val="003875D3"/>
    <w:rsid w:val="003903EE"/>
    <w:rsid w:val="003928A8"/>
    <w:rsid w:val="00393095"/>
    <w:rsid w:val="00395022"/>
    <w:rsid w:val="00397141"/>
    <w:rsid w:val="003A1158"/>
    <w:rsid w:val="003A1A00"/>
    <w:rsid w:val="003A2CB1"/>
    <w:rsid w:val="003A41EF"/>
    <w:rsid w:val="003A4891"/>
    <w:rsid w:val="003A5176"/>
    <w:rsid w:val="003A5E69"/>
    <w:rsid w:val="003B183B"/>
    <w:rsid w:val="003B19E6"/>
    <w:rsid w:val="003B1AFE"/>
    <w:rsid w:val="003B1BBD"/>
    <w:rsid w:val="003B40AD"/>
    <w:rsid w:val="003B5A17"/>
    <w:rsid w:val="003B7273"/>
    <w:rsid w:val="003B7EDA"/>
    <w:rsid w:val="003C1C1E"/>
    <w:rsid w:val="003C28EA"/>
    <w:rsid w:val="003C4E37"/>
    <w:rsid w:val="003C6364"/>
    <w:rsid w:val="003C6F79"/>
    <w:rsid w:val="003C75DD"/>
    <w:rsid w:val="003D119B"/>
    <w:rsid w:val="003D36A3"/>
    <w:rsid w:val="003D5281"/>
    <w:rsid w:val="003D5687"/>
    <w:rsid w:val="003D5BAA"/>
    <w:rsid w:val="003D62A9"/>
    <w:rsid w:val="003E16BE"/>
    <w:rsid w:val="003E18B4"/>
    <w:rsid w:val="003E1993"/>
    <w:rsid w:val="003E214D"/>
    <w:rsid w:val="003E2616"/>
    <w:rsid w:val="003E283E"/>
    <w:rsid w:val="003E31BF"/>
    <w:rsid w:val="003E3BDB"/>
    <w:rsid w:val="003E4167"/>
    <w:rsid w:val="003E4202"/>
    <w:rsid w:val="003E5E30"/>
    <w:rsid w:val="003E6E19"/>
    <w:rsid w:val="003E70C1"/>
    <w:rsid w:val="003E76CC"/>
    <w:rsid w:val="003E7AA1"/>
    <w:rsid w:val="003F00CD"/>
    <w:rsid w:val="003F1891"/>
    <w:rsid w:val="003F28FD"/>
    <w:rsid w:val="003F3E3B"/>
    <w:rsid w:val="003F4E28"/>
    <w:rsid w:val="003F5003"/>
    <w:rsid w:val="003F5B64"/>
    <w:rsid w:val="003F5FE4"/>
    <w:rsid w:val="003F67A6"/>
    <w:rsid w:val="003F73A0"/>
    <w:rsid w:val="003F7A73"/>
    <w:rsid w:val="004006E8"/>
    <w:rsid w:val="00401855"/>
    <w:rsid w:val="00401B8B"/>
    <w:rsid w:val="004028FC"/>
    <w:rsid w:val="00405108"/>
    <w:rsid w:val="00405BE3"/>
    <w:rsid w:val="0040790D"/>
    <w:rsid w:val="004079AB"/>
    <w:rsid w:val="00411A48"/>
    <w:rsid w:val="00412344"/>
    <w:rsid w:val="00412A4C"/>
    <w:rsid w:val="00412C5F"/>
    <w:rsid w:val="004138A9"/>
    <w:rsid w:val="0041407D"/>
    <w:rsid w:val="004140D6"/>
    <w:rsid w:val="0041481F"/>
    <w:rsid w:val="00415624"/>
    <w:rsid w:val="004161F0"/>
    <w:rsid w:val="00416B02"/>
    <w:rsid w:val="0041719A"/>
    <w:rsid w:val="00421DFA"/>
    <w:rsid w:val="004221A1"/>
    <w:rsid w:val="004238B9"/>
    <w:rsid w:val="00426241"/>
    <w:rsid w:val="00427071"/>
    <w:rsid w:val="00427419"/>
    <w:rsid w:val="004277DE"/>
    <w:rsid w:val="004320CF"/>
    <w:rsid w:val="004322AA"/>
    <w:rsid w:val="004329E1"/>
    <w:rsid w:val="00434183"/>
    <w:rsid w:val="004342F7"/>
    <w:rsid w:val="00434F1C"/>
    <w:rsid w:val="00435AFC"/>
    <w:rsid w:val="00436104"/>
    <w:rsid w:val="00437A61"/>
    <w:rsid w:val="00437E76"/>
    <w:rsid w:val="004414E8"/>
    <w:rsid w:val="00444DE4"/>
    <w:rsid w:val="00444F34"/>
    <w:rsid w:val="0044572F"/>
    <w:rsid w:val="00445CA2"/>
    <w:rsid w:val="004500DA"/>
    <w:rsid w:val="00450CFA"/>
    <w:rsid w:val="004512BA"/>
    <w:rsid w:val="00452C95"/>
    <w:rsid w:val="004629A5"/>
    <w:rsid w:val="00463318"/>
    <w:rsid w:val="00463BE5"/>
    <w:rsid w:val="00463DB3"/>
    <w:rsid w:val="00464882"/>
    <w:rsid w:val="00465C07"/>
    <w:rsid w:val="00467984"/>
    <w:rsid w:val="004702FD"/>
    <w:rsid w:val="00470B41"/>
    <w:rsid w:val="0047142B"/>
    <w:rsid w:val="00472AB7"/>
    <w:rsid w:val="004737E0"/>
    <w:rsid w:val="0047447E"/>
    <w:rsid w:val="00474671"/>
    <w:rsid w:val="00474733"/>
    <w:rsid w:val="004758BE"/>
    <w:rsid w:val="004770F0"/>
    <w:rsid w:val="00477455"/>
    <w:rsid w:val="00481255"/>
    <w:rsid w:val="00481261"/>
    <w:rsid w:val="00481BCB"/>
    <w:rsid w:val="00481F28"/>
    <w:rsid w:val="00482058"/>
    <w:rsid w:val="0048380B"/>
    <w:rsid w:val="004846DF"/>
    <w:rsid w:val="00485609"/>
    <w:rsid w:val="00486414"/>
    <w:rsid w:val="004864D8"/>
    <w:rsid w:val="00486640"/>
    <w:rsid w:val="00486773"/>
    <w:rsid w:val="00486B43"/>
    <w:rsid w:val="004902AE"/>
    <w:rsid w:val="004911F9"/>
    <w:rsid w:val="00492498"/>
    <w:rsid w:val="00492AB6"/>
    <w:rsid w:val="00492C73"/>
    <w:rsid w:val="00494960"/>
    <w:rsid w:val="004952CF"/>
    <w:rsid w:val="004952F7"/>
    <w:rsid w:val="00495801"/>
    <w:rsid w:val="00496531"/>
    <w:rsid w:val="0049704D"/>
    <w:rsid w:val="00497DCC"/>
    <w:rsid w:val="004A09E4"/>
    <w:rsid w:val="004A15E3"/>
    <w:rsid w:val="004A19BE"/>
    <w:rsid w:val="004A1B60"/>
    <w:rsid w:val="004A1ED0"/>
    <w:rsid w:val="004A1F7B"/>
    <w:rsid w:val="004A2BE5"/>
    <w:rsid w:val="004A3D15"/>
    <w:rsid w:val="004A433F"/>
    <w:rsid w:val="004A44A7"/>
    <w:rsid w:val="004A5021"/>
    <w:rsid w:val="004A5639"/>
    <w:rsid w:val="004A74BD"/>
    <w:rsid w:val="004B2034"/>
    <w:rsid w:val="004B2496"/>
    <w:rsid w:val="004B3E87"/>
    <w:rsid w:val="004B496C"/>
    <w:rsid w:val="004B50E0"/>
    <w:rsid w:val="004B7027"/>
    <w:rsid w:val="004C257C"/>
    <w:rsid w:val="004C3F58"/>
    <w:rsid w:val="004C44D2"/>
    <w:rsid w:val="004C59EF"/>
    <w:rsid w:val="004C5DA1"/>
    <w:rsid w:val="004C73D8"/>
    <w:rsid w:val="004C7C9B"/>
    <w:rsid w:val="004D0832"/>
    <w:rsid w:val="004D08C8"/>
    <w:rsid w:val="004D0C5F"/>
    <w:rsid w:val="004D2884"/>
    <w:rsid w:val="004D3578"/>
    <w:rsid w:val="004D35D3"/>
    <w:rsid w:val="004D380D"/>
    <w:rsid w:val="004D4088"/>
    <w:rsid w:val="004D5AB4"/>
    <w:rsid w:val="004D6512"/>
    <w:rsid w:val="004D6C16"/>
    <w:rsid w:val="004D6E42"/>
    <w:rsid w:val="004D7262"/>
    <w:rsid w:val="004E2042"/>
    <w:rsid w:val="004E213A"/>
    <w:rsid w:val="004E54D8"/>
    <w:rsid w:val="004E54F2"/>
    <w:rsid w:val="004E5EF9"/>
    <w:rsid w:val="004E711F"/>
    <w:rsid w:val="004E7C2B"/>
    <w:rsid w:val="004F16D1"/>
    <w:rsid w:val="004F176A"/>
    <w:rsid w:val="004F21C0"/>
    <w:rsid w:val="004F2555"/>
    <w:rsid w:val="004F2691"/>
    <w:rsid w:val="004F5FFC"/>
    <w:rsid w:val="004F6020"/>
    <w:rsid w:val="004F6CE8"/>
    <w:rsid w:val="0050037A"/>
    <w:rsid w:val="005006FB"/>
    <w:rsid w:val="00500C6B"/>
    <w:rsid w:val="00503171"/>
    <w:rsid w:val="00503781"/>
    <w:rsid w:val="00503F50"/>
    <w:rsid w:val="0050551C"/>
    <w:rsid w:val="00505B4A"/>
    <w:rsid w:val="00505E5D"/>
    <w:rsid w:val="00505F86"/>
    <w:rsid w:val="00506158"/>
    <w:rsid w:val="00506C28"/>
    <w:rsid w:val="0050742C"/>
    <w:rsid w:val="0051002D"/>
    <w:rsid w:val="00510E39"/>
    <w:rsid w:val="00511683"/>
    <w:rsid w:val="005125C0"/>
    <w:rsid w:val="00513290"/>
    <w:rsid w:val="00513332"/>
    <w:rsid w:val="00513E6F"/>
    <w:rsid w:val="0051438F"/>
    <w:rsid w:val="00514425"/>
    <w:rsid w:val="005152EE"/>
    <w:rsid w:val="00520B1A"/>
    <w:rsid w:val="00520FFB"/>
    <w:rsid w:val="005215D5"/>
    <w:rsid w:val="00521B61"/>
    <w:rsid w:val="00522235"/>
    <w:rsid w:val="0052385B"/>
    <w:rsid w:val="00523B01"/>
    <w:rsid w:val="00523F2D"/>
    <w:rsid w:val="00525118"/>
    <w:rsid w:val="005251D1"/>
    <w:rsid w:val="005269FA"/>
    <w:rsid w:val="00530530"/>
    <w:rsid w:val="005311A2"/>
    <w:rsid w:val="005326DB"/>
    <w:rsid w:val="00533DB6"/>
    <w:rsid w:val="00534DA0"/>
    <w:rsid w:val="00540354"/>
    <w:rsid w:val="005412C9"/>
    <w:rsid w:val="00542E2E"/>
    <w:rsid w:val="00543BB0"/>
    <w:rsid w:val="00543E1B"/>
    <w:rsid w:val="00543E6C"/>
    <w:rsid w:val="0054476D"/>
    <w:rsid w:val="005450C8"/>
    <w:rsid w:val="00551074"/>
    <w:rsid w:val="005511E6"/>
    <w:rsid w:val="00554187"/>
    <w:rsid w:val="005556C1"/>
    <w:rsid w:val="00555828"/>
    <w:rsid w:val="0055693D"/>
    <w:rsid w:val="00557B9C"/>
    <w:rsid w:val="005618F1"/>
    <w:rsid w:val="00561C1B"/>
    <w:rsid w:val="00561CDE"/>
    <w:rsid w:val="00562032"/>
    <w:rsid w:val="00562966"/>
    <w:rsid w:val="005638F6"/>
    <w:rsid w:val="005640CE"/>
    <w:rsid w:val="00564A72"/>
    <w:rsid w:val="00565070"/>
    <w:rsid w:val="00565087"/>
    <w:rsid w:val="0056573F"/>
    <w:rsid w:val="00565E14"/>
    <w:rsid w:val="00567B7A"/>
    <w:rsid w:val="005719CC"/>
    <w:rsid w:val="0057318B"/>
    <w:rsid w:val="00573535"/>
    <w:rsid w:val="00576BC2"/>
    <w:rsid w:val="00577A45"/>
    <w:rsid w:val="0058017C"/>
    <w:rsid w:val="0058067B"/>
    <w:rsid w:val="0058138C"/>
    <w:rsid w:val="00582C9E"/>
    <w:rsid w:val="00583A3E"/>
    <w:rsid w:val="00583F33"/>
    <w:rsid w:val="00586BE2"/>
    <w:rsid w:val="0058775F"/>
    <w:rsid w:val="0059090C"/>
    <w:rsid w:val="005925F5"/>
    <w:rsid w:val="00592821"/>
    <w:rsid w:val="005938A8"/>
    <w:rsid w:val="00594A95"/>
    <w:rsid w:val="00595216"/>
    <w:rsid w:val="005A019B"/>
    <w:rsid w:val="005A1778"/>
    <w:rsid w:val="005A2FB8"/>
    <w:rsid w:val="005A36CE"/>
    <w:rsid w:val="005A3E7E"/>
    <w:rsid w:val="005A631C"/>
    <w:rsid w:val="005B19AC"/>
    <w:rsid w:val="005B4C9D"/>
    <w:rsid w:val="005B5A26"/>
    <w:rsid w:val="005B5C01"/>
    <w:rsid w:val="005B6795"/>
    <w:rsid w:val="005B6A15"/>
    <w:rsid w:val="005B7830"/>
    <w:rsid w:val="005B7DDD"/>
    <w:rsid w:val="005C0F41"/>
    <w:rsid w:val="005C2EC1"/>
    <w:rsid w:val="005C3F57"/>
    <w:rsid w:val="005C4A6B"/>
    <w:rsid w:val="005C4CAD"/>
    <w:rsid w:val="005C5EC1"/>
    <w:rsid w:val="005C5ECE"/>
    <w:rsid w:val="005C6DC3"/>
    <w:rsid w:val="005C6E13"/>
    <w:rsid w:val="005C7F31"/>
    <w:rsid w:val="005D02C9"/>
    <w:rsid w:val="005D02EE"/>
    <w:rsid w:val="005D1EB6"/>
    <w:rsid w:val="005D4B80"/>
    <w:rsid w:val="005D5053"/>
    <w:rsid w:val="005D6668"/>
    <w:rsid w:val="005E1EAA"/>
    <w:rsid w:val="005E1EAC"/>
    <w:rsid w:val="005E281A"/>
    <w:rsid w:val="005E3762"/>
    <w:rsid w:val="005E3E6F"/>
    <w:rsid w:val="005E5019"/>
    <w:rsid w:val="005E6380"/>
    <w:rsid w:val="005E6680"/>
    <w:rsid w:val="005E734E"/>
    <w:rsid w:val="005E7AFE"/>
    <w:rsid w:val="005F0CC5"/>
    <w:rsid w:val="005F1F32"/>
    <w:rsid w:val="005F253A"/>
    <w:rsid w:val="005F2FB5"/>
    <w:rsid w:val="005F5340"/>
    <w:rsid w:val="006014EA"/>
    <w:rsid w:val="006024B2"/>
    <w:rsid w:val="00602905"/>
    <w:rsid w:val="00602972"/>
    <w:rsid w:val="006035DC"/>
    <w:rsid w:val="006060C6"/>
    <w:rsid w:val="006060FC"/>
    <w:rsid w:val="00607BCF"/>
    <w:rsid w:val="00607BE1"/>
    <w:rsid w:val="00611566"/>
    <w:rsid w:val="0061178E"/>
    <w:rsid w:val="006118BB"/>
    <w:rsid w:val="00612CE6"/>
    <w:rsid w:val="00612EDA"/>
    <w:rsid w:val="00613EA6"/>
    <w:rsid w:val="00614018"/>
    <w:rsid w:val="00616AFF"/>
    <w:rsid w:val="0061737E"/>
    <w:rsid w:val="00617CD8"/>
    <w:rsid w:val="006207E7"/>
    <w:rsid w:val="00621978"/>
    <w:rsid w:val="00621BBB"/>
    <w:rsid w:val="00622986"/>
    <w:rsid w:val="006236BA"/>
    <w:rsid w:val="00624DEA"/>
    <w:rsid w:val="00625020"/>
    <w:rsid w:val="00634A8A"/>
    <w:rsid w:val="00635D8F"/>
    <w:rsid w:val="00636114"/>
    <w:rsid w:val="00637234"/>
    <w:rsid w:val="0063789B"/>
    <w:rsid w:val="00642288"/>
    <w:rsid w:val="00643687"/>
    <w:rsid w:val="00643829"/>
    <w:rsid w:val="0064384C"/>
    <w:rsid w:val="00643D39"/>
    <w:rsid w:val="00644AFB"/>
    <w:rsid w:val="006469D6"/>
    <w:rsid w:val="00646D99"/>
    <w:rsid w:val="006479EA"/>
    <w:rsid w:val="00647A6C"/>
    <w:rsid w:val="00647DA3"/>
    <w:rsid w:val="006507F9"/>
    <w:rsid w:val="006524D7"/>
    <w:rsid w:val="00654410"/>
    <w:rsid w:val="006548F4"/>
    <w:rsid w:val="0065548E"/>
    <w:rsid w:val="00655652"/>
    <w:rsid w:val="00656910"/>
    <w:rsid w:val="006570BF"/>
    <w:rsid w:val="00662491"/>
    <w:rsid w:val="00663E03"/>
    <w:rsid w:val="006640CA"/>
    <w:rsid w:val="0066567D"/>
    <w:rsid w:val="00665BE2"/>
    <w:rsid w:val="00666C67"/>
    <w:rsid w:val="00667955"/>
    <w:rsid w:val="0067147B"/>
    <w:rsid w:val="00673A98"/>
    <w:rsid w:val="00673F22"/>
    <w:rsid w:val="006769C8"/>
    <w:rsid w:val="00677E29"/>
    <w:rsid w:val="00681EE0"/>
    <w:rsid w:val="00682405"/>
    <w:rsid w:val="00684C51"/>
    <w:rsid w:val="0068562F"/>
    <w:rsid w:val="00685A7D"/>
    <w:rsid w:val="00687681"/>
    <w:rsid w:val="00687908"/>
    <w:rsid w:val="0069046F"/>
    <w:rsid w:val="0069048E"/>
    <w:rsid w:val="006939E7"/>
    <w:rsid w:val="0069563D"/>
    <w:rsid w:val="00696393"/>
    <w:rsid w:val="00696418"/>
    <w:rsid w:val="00696A0C"/>
    <w:rsid w:val="00697CF2"/>
    <w:rsid w:val="006A2182"/>
    <w:rsid w:val="006A254C"/>
    <w:rsid w:val="006A26C9"/>
    <w:rsid w:val="006A33C2"/>
    <w:rsid w:val="006A360C"/>
    <w:rsid w:val="006A40DE"/>
    <w:rsid w:val="006A5306"/>
    <w:rsid w:val="006A5998"/>
    <w:rsid w:val="006A6C4D"/>
    <w:rsid w:val="006A6EB7"/>
    <w:rsid w:val="006A741D"/>
    <w:rsid w:val="006B1A7C"/>
    <w:rsid w:val="006B2247"/>
    <w:rsid w:val="006B37E3"/>
    <w:rsid w:val="006B474B"/>
    <w:rsid w:val="006B646C"/>
    <w:rsid w:val="006B6E53"/>
    <w:rsid w:val="006B7C5B"/>
    <w:rsid w:val="006C198B"/>
    <w:rsid w:val="006C53F5"/>
    <w:rsid w:val="006C66D8"/>
    <w:rsid w:val="006C725E"/>
    <w:rsid w:val="006C78EF"/>
    <w:rsid w:val="006C7C10"/>
    <w:rsid w:val="006C7DDC"/>
    <w:rsid w:val="006D06D2"/>
    <w:rsid w:val="006D0F06"/>
    <w:rsid w:val="006D17C9"/>
    <w:rsid w:val="006D1AF0"/>
    <w:rsid w:val="006D1E24"/>
    <w:rsid w:val="006D2919"/>
    <w:rsid w:val="006D541B"/>
    <w:rsid w:val="006E06D2"/>
    <w:rsid w:val="006E0E8B"/>
    <w:rsid w:val="006E1417"/>
    <w:rsid w:val="006E3A6E"/>
    <w:rsid w:val="006E612A"/>
    <w:rsid w:val="006F4604"/>
    <w:rsid w:val="006F4DE5"/>
    <w:rsid w:val="006F6A2C"/>
    <w:rsid w:val="00703942"/>
    <w:rsid w:val="007045E2"/>
    <w:rsid w:val="007048B7"/>
    <w:rsid w:val="007061BD"/>
    <w:rsid w:val="00706537"/>
    <w:rsid w:val="00707134"/>
    <w:rsid w:val="00710201"/>
    <w:rsid w:val="0071428E"/>
    <w:rsid w:val="007143FA"/>
    <w:rsid w:val="00714651"/>
    <w:rsid w:val="007169BC"/>
    <w:rsid w:val="0071792E"/>
    <w:rsid w:val="00717DDA"/>
    <w:rsid w:val="007228E2"/>
    <w:rsid w:val="007231BC"/>
    <w:rsid w:val="007241B2"/>
    <w:rsid w:val="007246D2"/>
    <w:rsid w:val="007250BA"/>
    <w:rsid w:val="0072662E"/>
    <w:rsid w:val="007267B6"/>
    <w:rsid w:val="007279B2"/>
    <w:rsid w:val="00730C05"/>
    <w:rsid w:val="00731554"/>
    <w:rsid w:val="00732567"/>
    <w:rsid w:val="007342B5"/>
    <w:rsid w:val="00734A5B"/>
    <w:rsid w:val="007355D4"/>
    <w:rsid w:val="007366E3"/>
    <w:rsid w:val="0073696E"/>
    <w:rsid w:val="00737122"/>
    <w:rsid w:val="00737403"/>
    <w:rsid w:val="00737A5F"/>
    <w:rsid w:val="00744CC8"/>
    <w:rsid w:val="00744E76"/>
    <w:rsid w:val="007454EB"/>
    <w:rsid w:val="00746803"/>
    <w:rsid w:val="00747214"/>
    <w:rsid w:val="00754AA1"/>
    <w:rsid w:val="00756069"/>
    <w:rsid w:val="0075661E"/>
    <w:rsid w:val="00756F0E"/>
    <w:rsid w:val="00757D40"/>
    <w:rsid w:val="0076033F"/>
    <w:rsid w:val="00761D45"/>
    <w:rsid w:val="00761DDB"/>
    <w:rsid w:val="00762ADA"/>
    <w:rsid w:val="0076414D"/>
    <w:rsid w:val="00766569"/>
    <w:rsid w:val="00766DE0"/>
    <w:rsid w:val="007703D4"/>
    <w:rsid w:val="00770B15"/>
    <w:rsid w:val="00774107"/>
    <w:rsid w:val="0077411C"/>
    <w:rsid w:val="007742A0"/>
    <w:rsid w:val="007750CA"/>
    <w:rsid w:val="00775BA4"/>
    <w:rsid w:val="007761C5"/>
    <w:rsid w:val="00780F3B"/>
    <w:rsid w:val="00781F0F"/>
    <w:rsid w:val="00782164"/>
    <w:rsid w:val="007839D9"/>
    <w:rsid w:val="0078727C"/>
    <w:rsid w:val="007878EA"/>
    <w:rsid w:val="007879FB"/>
    <w:rsid w:val="0079049D"/>
    <w:rsid w:val="0079350D"/>
    <w:rsid w:val="00793DC5"/>
    <w:rsid w:val="00795D18"/>
    <w:rsid w:val="00795E32"/>
    <w:rsid w:val="00796F6D"/>
    <w:rsid w:val="007A0192"/>
    <w:rsid w:val="007A02C7"/>
    <w:rsid w:val="007A11A9"/>
    <w:rsid w:val="007A1BE5"/>
    <w:rsid w:val="007A1D41"/>
    <w:rsid w:val="007A35A1"/>
    <w:rsid w:val="007A6FA6"/>
    <w:rsid w:val="007A7A37"/>
    <w:rsid w:val="007A7D00"/>
    <w:rsid w:val="007B16F9"/>
    <w:rsid w:val="007B18D8"/>
    <w:rsid w:val="007B289B"/>
    <w:rsid w:val="007B2922"/>
    <w:rsid w:val="007B3A53"/>
    <w:rsid w:val="007B3C9E"/>
    <w:rsid w:val="007B4C30"/>
    <w:rsid w:val="007B5AF8"/>
    <w:rsid w:val="007B6A10"/>
    <w:rsid w:val="007C095F"/>
    <w:rsid w:val="007C0F3C"/>
    <w:rsid w:val="007C0FA7"/>
    <w:rsid w:val="007C0FE2"/>
    <w:rsid w:val="007C1BE3"/>
    <w:rsid w:val="007C2BDD"/>
    <w:rsid w:val="007C2DD0"/>
    <w:rsid w:val="007C4D1B"/>
    <w:rsid w:val="007C600A"/>
    <w:rsid w:val="007C6B57"/>
    <w:rsid w:val="007C70B8"/>
    <w:rsid w:val="007C7D21"/>
    <w:rsid w:val="007D007F"/>
    <w:rsid w:val="007D0D1A"/>
    <w:rsid w:val="007D12D8"/>
    <w:rsid w:val="007D18CA"/>
    <w:rsid w:val="007D2837"/>
    <w:rsid w:val="007D455B"/>
    <w:rsid w:val="007E2DDD"/>
    <w:rsid w:val="007E313D"/>
    <w:rsid w:val="007E359D"/>
    <w:rsid w:val="007E53B9"/>
    <w:rsid w:val="007E5CF3"/>
    <w:rsid w:val="007E6029"/>
    <w:rsid w:val="007E7BCE"/>
    <w:rsid w:val="007F0077"/>
    <w:rsid w:val="007F0159"/>
    <w:rsid w:val="007F13D7"/>
    <w:rsid w:val="007F1F41"/>
    <w:rsid w:val="007F2534"/>
    <w:rsid w:val="007F3CB2"/>
    <w:rsid w:val="007F5163"/>
    <w:rsid w:val="007F56DF"/>
    <w:rsid w:val="007F79BE"/>
    <w:rsid w:val="00800AA6"/>
    <w:rsid w:val="00800C19"/>
    <w:rsid w:val="008028A4"/>
    <w:rsid w:val="00803244"/>
    <w:rsid w:val="008032AD"/>
    <w:rsid w:val="00803AAF"/>
    <w:rsid w:val="008040CF"/>
    <w:rsid w:val="00804DC6"/>
    <w:rsid w:val="00805397"/>
    <w:rsid w:val="00805CED"/>
    <w:rsid w:val="00810A38"/>
    <w:rsid w:val="00811BA2"/>
    <w:rsid w:val="0081211D"/>
    <w:rsid w:val="008123C3"/>
    <w:rsid w:val="00812927"/>
    <w:rsid w:val="00813245"/>
    <w:rsid w:val="00814787"/>
    <w:rsid w:val="00815D92"/>
    <w:rsid w:val="0081600F"/>
    <w:rsid w:val="00816DB6"/>
    <w:rsid w:val="00817FA9"/>
    <w:rsid w:val="00820285"/>
    <w:rsid w:val="00821F16"/>
    <w:rsid w:val="00822ED5"/>
    <w:rsid w:val="0082330D"/>
    <w:rsid w:val="00824152"/>
    <w:rsid w:val="0082435E"/>
    <w:rsid w:val="008251C9"/>
    <w:rsid w:val="00826DF7"/>
    <w:rsid w:val="0082730F"/>
    <w:rsid w:val="00827C6B"/>
    <w:rsid w:val="00831FA5"/>
    <w:rsid w:val="00832BDE"/>
    <w:rsid w:val="0083318D"/>
    <w:rsid w:val="008339EA"/>
    <w:rsid w:val="00834034"/>
    <w:rsid w:val="00835EA1"/>
    <w:rsid w:val="008362F6"/>
    <w:rsid w:val="00837983"/>
    <w:rsid w:val="00837DE7"/>
    <w:rsid w:val="00837F66"/>
    <w:rsid w:val="008401FB"/>
    <w:rsid w:val="008411FD"/>
    <w:rsid w:val="00841375"/>
    <w:rsid w:val="00841B3D"/>
    <w:rsid w:val="0084301B"/>
    <w:rsid w:val="00845169"/>
    <w:rsid w:val="0084611C"/>
    <w:rsid w:val="00846905"/>
    <w:rsid w:val="00846EC5"/>
    <w:rsid w:val="0085203E"/>
    <w:rsid w:val="00852211"/>
    <w:rsid w:val="0085253F"/>
    <w:rsid w:val="00853039"/>
    <w:rsid w:val="008532EA"/>
    <w:rsid w:val="008536A2"/>
    <w:rsid w:val="008546E0"/>
    <w:rsid w:val="00854A82"/>
    <w:rsid w:val="00860E60"/>
    <w:rsid w:val="008611BC"/>
    <w:rsid w:val="008612AB"/>
    <w:rsid w:val="00862D3D"/>
    <w:rsid w:val="00863B57"/>
    <w:rsid w:val="0086587B"/>
    <w:rsid w:val="00870163"/>
    <w:rsid w:val="0087099B"/>
    <w:rsid w:val="0087175F"/>
    <w:rsid w:val="008717C3"/>
    <w:rsid w:val="0087355B"/>
    <w:rsid w:val="00873A6B"/>
    <w:rsid w:val="00875190"/>
    <w:rsid w:val="008751E5"/>
    <w:rsid w:val="008768CA"/>
    <w:rsid w:val="00877EF9"/>
    <w:rsid w:val="00880352"/>
    <w:rsid w:val="00880559"/>
    <w:rsid w:val="00882761"/>
    <w:rsid w:val="00882A54"/>
    <w:rsid w:val="008837E3"/>
    <w:rsid w:val="00884A76"/>
    <w:rsid w:val="00884FAF"/>
    <w:rsid w:val="0088506B"/>
    <w:rsid w:val="00885424"/>
    <w:rsid w:val="0088550F"/>
    <w:rsid w:val="008856E7"/>
    <w:rsid w:val="00886174"/>
    <w:rsid w:val="008863DF"/>
    <w:rsid w:val="00886A61"/>
    <w:rsid w:val="008878AD"/>
    <w:rsid w:val="00890780"/>
    <w:rsid w:val="00891947"/>
    <w:rsid w:val="00892E4A"/>
    <w:rsid w:val="00893F52"/>
    <w:rsid w:val="00896B50"/>
    <w:rsid w:val="00897A46"/>
    <w:rsid w:val="00897E3D"/>
    <w:rsid w:val="008A0B7C"/>
    <w:rsid w:val="008A15DB"/>
    <w:rsid w:val="008A421E"/>
    <w:rsid w:val="008A689E"/>
    <w:rsid w:val="008A7A3A"/>
    <w:rsid w:val="008A7AB7"/>
    <w:rsid w:val="008A7DA6"/>
    <w:rsid w:val="008B1041"/>
    <w:rsid w:val="008B104A"/>
    <w:rsid w:val="008B31C1"/>
    <w:rsid w:val="008B3477"/>
    <w:rsid w:val="008B35C2"/>
    <w:rsid w:val="008B45B5"/>
    <w:rsid w:val="008B4EF0"/>
    <w:rsid w:val="008B5306"/>
    <w:rsid w:val="008B6FDD"/>
    <w:rsid w:val="008B7313"/>
    <w:rsid w:val="008C244B"/>
    <w:rsid w:val="008C2CF2"/>
    <w:rsid w:val="008C2DA6"/>
    <w:rsid w:val="008C4341"/>
    <w:rsid w:val="008C44C7"/>
    <w:rsid w:val="008C45B4"/>
    <w:rsid w:val="008C5D5D"/>
    <w:rsid w:val="008C61C7"/>
    <w:rsid w:val="008C705A"/>
    <w:rsid w:val="008D10E4"/>
    <w:rsid w:val="008D10E5"/>
    <w:rsid w:val="008D1C75"/>
    <w:rsid w:val="008D1FB6"/>
    <w:rsid w:val="008D2718"/>
    <w:rsid w:val="008D2E4D"/>
    <w:rsid w:val="008D4E71"/>
    <w:rsid w:val="008D4EAB"/>
    <w:rsid w:val="008D61DA"/>
    <w:rsid w:val="008D7290"/>
    <w:rsid w:val="008D799D"/>
    <w:rsid w:val="008D79C5"/>
    <w:rsid w:val="008E3549"/>
    <w:rsid w:val="008E5536"/>
    <w:rsid w:val="008E5BE5"/>
    <w:rsid w:val="008E5EBB"/>
    <w:rsid w:val="008E67CE"/>
    <w:rsid w:val="008E67E6"/>
    <w:rsid w:val="008E6BA8"/>
    <w:rsid w:val="008E764A"/>
    <w:rsid w:val="008E79FD"/>
    <w:rsid w:val="008F0504"/>
    <w:rsid w:val="008F08E9"/>
    <w:rsid w:val="008F31DF"/>
    <w:rsid w:val="008F396F"/>
    <w:rsid w:val="008F47C0"/>
    <w:rsid w:val="008F5724"/>
    <w:rsid w:val="008F6F9F"/>
    <w:rsid w:val="00900005"/>
    <w:rsid w:val="00900059"/>
    <w:rsid w:val="00900224"/>
    <w:rsid w:val="00901383"/>
    <w:rsid w:val="0090177B"/>
    <w:rsid w:val="00901E83"/>
    <w:rsid w:val="0090226F"/>
    <w:rsid w:val="009026A6"/>
    <w:rsid w:val="0090271F"/>
    <w:rsid w:val="00902DB9"/>
    <w:rsid w:val="009034B2"/>
    <w:rsid w:val="0090466A"/>
    <w:rsid w:val="009075F3"/>
    <w:rsid w:val="009112CE"/>
    <w:rsid w:val="009159AA"/>
    <w:rsid w:val="00915AA8"/>
    <w:rsid w:val="00916B4D"/>
    <w:rsid w:val="0091743B"/>
    <w:rsid w:val="009174FD"/>
    <w:rsid w:val="00917545"/>
    <w:rsid w:val="00917625"/>
    <w:rsid w:val="009204FB"/>
    <w:rsid w:val="009208BF"/>
    <w:rsid w:val="00920EA3"/>
    <w:rsid w:val="00921DEA"/>
    <w:rsid w:val="009224E3"/>
    <w:rsid w:val="00922CC5"/>
    <w:rsid w:val="0092462A"/>
    <w:rsid w:val="00925D9D"/>
    <w:rsid w:val="00926301"/>
    <w:rsid w:val="00926F15"/>
    <w:rsid w:val="0093039A"/>
    <w:rsid w:val="00930909"/>
    <w:rsid w:val="00930947"/>
    <w:rsid w:val="009318CC"/>
    <w:rsid w:val="009321E1"/>
    <w:rsid w:val="00932635"/>
    <w:rsid w:val="00932B3F"/>
    <w:rsid w:val="0093454B"/>
    <w:rsid w:val="00936071"/>
    <w:rsid w:val="00936851"/>
    <w:rsid w:val="00937559"/>
    <w:rsid w:val="00940212"/>
    <w:rsid w:val="009405AE"/>
    <w:rsid w:val="00940952"/>
    <w:rsid w:val="009414A9"/>
    <w:rsid w:val="00942337"/>
    <w:rsid w:val="00942EC2"/>
    <w:rsid w:val="00943B4A"/>
    <w:rsid w:val="00943D06"/>
    <w:rsid w:val="00945979"/>
    <w:rsid w:val="00945A57"/>
    <w:rsid w:val="009467DF"/>
    <w:rsid w:val="00946EC0"/>
    <w:rsid w:val="0095000A"/>
    <w:rsid w:val="00950513"/>
    <w:rsid w:val="00952C64"/>
    <w:rsid w:val="0095308C"/>
    <w:rsid w:val="00955C83"/>
    <w:rsid w:val="00956612"/>
    <w:rsid w:val="00961B32"/>
    <w:rsid w:val="009646BB"/>
    <w:rsid w:val="00964BB8"/>
    <w:rsid w:val="00965224"/>
    <w:rsid w:val="00965C73"/>
    <w:rsid w:val="009663BD"/>
    <w:rsid w:val="009675A8"/>
    <w:rsid w:val="009675E8"/>
    <w:rsid w:val="00970DB3"/>
    <w:rsid w:val="0097220A"/>
    <w:rsid w:val="00973D43"/>
    <w:rsid w:val="00974BB0"/>
    <w:rsid w:val="009761CC"/>
    <w:rsid w:val="00976419"/>
    <w:rsid w:val="00976DFE"/>
    <w:rsid w:val="00977074"/>
    <w:rsid w:val="00977217"/>
    <w:rsid w:val="00980349"/>
    <w:rsid w:val="00983319"/>
    <w:rsid w:val="00983512"/>
    <w:rsid w:val="00983B3A"/>
    <w:rsid w:val="0098422A"/>
    <w:rsid w:val="009852C6"/>
    <w:rsid w:val="00985761"/>
    <w:rsid w:val="009906E1"/>
    <w:rsid w:val="00993BDC"/>
    <w:rsid w:val="0099639E"/>
    <w:rsid w:val="009A0AF3"/>
    <w:rsid w:val="009A0EA3"/>
    <w:rsid w:val="009A2466"/>
    <w:rsid w:val="009A25B6"/>
    <w:rsid w:val="009A2BDC"/>
    <w:rsid w:val="009A3FFF"/>
    <w:rsid w:val="009A678F"/>
    <w:rsid w:val="009A6B7C"/>
    <w:rsid w:val="009A6BC9"/>
    <w:rsid w:val="009B0711"/>
    <w:rsid w:val="009B0746"/>
    <w:rsid w:val="009B07CD"/>
    <w:rsid w:val="009B0A14"/>
    <w:rsid w:val="009B0A1A"/>
    <w:rsid w:val="009B2B4F"/>
    <w:rsid w:val="009B32EF"/>
    <w:rsid w:val="009B4122"/>
    <w:rsid w:val="009B4D14"/>
    <w:rsid w:val="009B511B"/>
    <w:rsid w:val="009B54B2"/>
    <w:rsid w:val="009B615D"/>
    <w:rsid w:val="009B6953"/>
    <w:rsid w:val="009C1347"/>
    <w:rsid w:val="009C19E9"/>
    <w:rsid w:val="009C1CBE"/>
    <w:rsid w:val="009C212E"/>
    <w:rsid w:val="009C4551"/>
    <w:rsid w:val="009C4778"/>
    <w:rsid w:val="009C4ACF"/>
    <w:rsid w:val="009C4CBE"/>
    <w:rsid w:val="009C52A9"/>
    <w:rsid w:val="009C5E02"/>
    <w:rsid w:val="009C6EFF"/>
    <w:rsid w:val="009D3D90"/>
    <w:rsid w:val="009D54A9"/>
    <w:rsid w:val="009D74A6"/>
    <w:rsid w:val="009E0EE7"/>
    <w:rsid w:val="009E2036"/>
    <w:rsid w:val="009F2E9B"/>
    <w:rsid w:val="009F3AA0"/>
    <w:rsid w:val="009F6D95"/>
    <w:rsid w:val="009F7D40"/>
    <w:rsid w:val="00A03BFC"/>
    <w:rsid w:val="00A057A5"/>
    <w:rsid w:val="00A05F03"/>
    <w:rsid w:val="00A06F87"/>
    <w:rsid w:val="00A1033D"/>
    <w:rsid w:val="00A10F02"/>
    <w:rsid w:val="00A114C7"/>
    <w:rsid w:val="00A12735"/>
    <w:rsid w:val="00A13659"/>
    <w:rsid w:val="00A16716"/>
    <w:rsid w:val="00A17556"/>
    <w:rsid w:val="00A17ACB"/>
    <w:rsid w:val="00A204CA"/>
    <w:rsid w:val="00A2167E"/>
    <w:rsid w:val="00A217AC"/>
    <w:rsid w:val="00A217D5"/>
    <w:rsid w:val="00A217F9"/>
    <w:rsid w:val="00A2382A"/>
    <w:rsid w:val="00A24C81"/>
    <w:rsid w:val="00A2511D"/>
    <w:rsid w:val="00A25969"/>
    <w:rsid w:val="00A25AB2"/>
    <w:rsid w:val="00A26C02"/>
    <w:rsid w:val="00A27092"/>
    <w:rsid w:val="00A270F5"/>
    <w:rsid w:val="00A275ED"/>
    <w:rsid w:val="00A27BD3"/>
    <w:rsid w:val="00A30D77"/>
    <w:rsid w:val="00A31A13"/>
    <w:rsid w:val="00A31BD1"/>
    <w:rsid w:val="00A33B3B"/>
    <w:rsid w:val="00A34453"/>
    <w:rsid w:val="00A34999"/>
    <w:rsid w:val="00A34AC4"/>
    <w:rsid w:val="00A34F46"/>
    <w:rsid w:val="00A402B7"/>
    <w:rsid w:val="00A415FC"/>
    <w:rsid w:val="00A421E2"/>
    <w:rsid w:val="00A42207"/>
    <w:rsid w:val="00A42264"/>
    <w:rsid w:val="00A4271D"/>
    <w:rsid w:val="00A43266"/>
    <w:rsid w:val="00A43F67"/>
    <w:rsid w:val="00A444B0"/>
    <w:rsid w:val="00A44576"/>
    <w:rsid w:val="00A45390"/>
    <w:rsid w:val="00A5015E"/>
    <w:rsid w:val="00A5139F"/>
    <w:rsid w:val="00A53724"/>
    <w:rsid w:val="00A54DA7"/>
    <w:rsid w:val="00A552E5"/>
    <w:rsid w:val="00A560F0"/>
    <w:rsid w:val="00A5693A"/>
    <w:rsid w:val="00A56D65"/>
    <w:rsid w:val="00A579FD"/>
    <w:rsid w:val="00A6283C"/>
    <w:rsid w:val="00A640C7"/>
    <w:rsid w:val="00A644C1"/>
    <w:rsid w:val="00A65146"/>
    <w:rsid w:val="00A66691"/>
    <w:rsid w:val="00A70AEA"/>
    <w:rsid w:val="00A7152A"/>
    <w:rsid w:val="00A71D48"/>
    <w:rsid w:val="00A72A47"/>
    <w:rsid w:val="00A72DEE"/>
    <w:rsid w:val="00A733AE"/>
    <w:rsid w:val="00A74903"/>
    <w:rsid w:val="00A75007"/>
    <w:rsid w:val="00A7714B"/>
    <w:rsid w:val="00A77630"/>
    <w:rsid w:val="00A82346"/>
    <w:rsid w:val="00A843C9"/>
    <w:rsid w:val="00A84CBC"/>
    <w:rsid w:val="00A84FFA"/>
    <w:rsid w:val="00A851A8"/>
    <w:rsid w:val="00A87695"/>
    <w:rsid w:val="00A9068A"/>
    <w:rsid w:val="00A90C64"/>
    <w:rsid w:val="00A918B7"/>
    <w:rsid w:val="00A929C0"/>
    <w:rsid w:val="00A949B6"/>
    <w:rsid w:val="00A959AD"/>
    <w:rsid w:val="00A95C2C"/>
    <w:rsid w:val="00A95E8D"/>
    <w:rsid w:val="00A96226"/>
    <w:rsid w:val="00A9671C"/>
    <w:rsid w:val="00AA1553"/>
    <w:rsid w:val="00AA1CA0"/>
    <w:rsid w:val="00AA3382"/>
    <w:rsid w:val="00AA3BAB"/>
    <w:rsid w:val="00AA427E"/>
    <w:rsid w:val="00AA494E"/>
    <w:rsid w:val="00AA53A5"/>
    <w:rsid w:val="00AA583B"/>
    <w:rsid w:val="00AA6F5F"/>
    <w:rsid w:val="00AA7C14"/>
    <w:rsid w:val="00AB0E37"/>
    <w:rsid w:val="00AB15B1"/>
    <w:rsid w:val="00AB2907"/>
    <w:rsid w:val="00AB46C2"/>
    <w:rsid w:val="00AB50C2"/>
    <w:rsid w:val="00AB524B"/>
    <w:rsid w:val="00AB5E00"/>
    <w:rsid w:val="00AB64F2"/>
    <w:rsid w:val="00AB7043"/>
    <w:rsid w:val="00AB7FBE"/>
    <w:rsid w:val="00AC0460"/>
    <w:rsid w:val="00AC0480"/>
    <w:rsid w:val="00AC0C9B"/>
    <w:rsid w:val="00AC20D8"/>
    <w:rsid w:val="00AC247E"/>
    <w:rsid w:val="00AC39C3"/>
    <w:rsid w:val="00AD0184"/>
    <w:rsid w:val="00AD0410"/>
    <w:rsid w:val="00AD044C"/>
    <w:rsid w:val="00AD3F42"/>
    <w:rsid w:val="00AD409B"/>
    <w:rsid w:val="00AD4CC5"/>
    <w:rsid w:val="00AD4DE2"/>
    <w:rsid w:val="00AD6474"/>
    <w:rsid w:val="00AE03A4"/>
    <w:rsid w:val="00AE3B82"/>
    <w:rsid w:val="00AE5EBC"/>
    <w:rsid w:val="00AE792C"/>
    <w:rsid w:val="00AF1310"/>
    <w:rsid w:val="00AF18C2"/>
    <w:rsid w:val="00AF2974"/>
    <w:rsid w:val="00AF2A9E"/>
    <w:rsid w:val="00AF3D83"/>
    <w:rsid w:val="00AF57E3"/>
    <w:rsid w:val="00AF647C"/>
    <w:rsid w:val="00AF7161"/>
    <w:rsid w:val="00AF7AC2"/>
    <w:rsid w:val="00B00D2E"/>
    <w:rsid w:val="00B0111C"/>
    <w:rsid w:val="00B01228"/>
    <w:rsid w:val="00B014E4"/>
    <w:rsid w:val="00B01689"/>
    <w:rsid w:val="00B025AB"/>
    <w:rsid w:val="00B05962"/>
    <w:rsid w:val="00B061C4"/>
    <w:rsid w:val="00B06A14"/>
    <w:rsid w:val="00B073DD"/>
    <w:rsid w:val="00B1035C"/>
    <w:rsid w:val="00B1225A"/>
    <w:rsid w:val="00B15449"/>
    <w:rsid w:val="00B154AD"/>
    <w:rsid w:val="00B166FE"/>
    <w:rsid w:val="00B168A1"/>
    <w:rsid w:val="00B171E4"/>
    <w:rsid w:val="00B17242"/>
    <w:rsid w:val="00B17CD6"/>
    <w:rsid w:val="00B227BD"/>
    <w:rsid w:val="00B22F5B"/>
    <w:rsid w:val="00B2557B"/>
    <w:rsid w:val="00B268BB"/>
    <w:rsid w:val="00B27303"/>
    <w:rsid w:val="00B27A55"/>
    <w:rsid w:val="00B27DD8"/>
    <w:rsid w:val="00B3111F"/>
    <w:rsid w:val="00B3518F"/>
    <w:rsid w:val="00B3602A"/>
    <w:rsid w:val="00B3615E"/>
    <w:rsid w:val="00B373B9"/>
    <w:rsid w:val="00B37629"/>
    <w:rsid w:val="00B40200"/>
    <w:rsid w:val="00B43C6D"/>
    <w:rsid w:val="00B43D35"/>
    <w:rsid w:val="00B44380"/>
    <w:rsid w:val="00B44C73"/>
    <w:rsid w:val="00B45722"/>
    <w:rsid w:val="00B45F14"/>
    <w:rsid w:val="00B46AF6"/>
    <w:rsid w:val="00B46BD9"/>
    <w:rsid w:val="00B4721B"/>
    <w:rsid w:val="00B476A4"/>
    <w:rsid w:val="00B47FD1"/>
    <w:rsid w:val="00B50105"/>
    <w:rsid w:val="00B516BB"/>
    <w:rsid w:val="00B52309"/>
    <w:rsid w:val="00B5384A"/>
    <w:rsid w:val="00B53D13"/>
    <w:rsid w:val="00B54239"/>
    <w:rsid w:val="00B5444A"/>
    <w:rsid w:val="00B6384E"/>
    <w:rsid w:val="00B64B76"/>
    <w:rsid w:val="00B735BA"/>
    <w:rsid w:val="00B7796E"/>
    <w:rsid w:val="00B8007A"/>
    <w:rsid w:val="00B801C9"/>
    <w:rsid w:val="00B814E6"/>
    <w:rsid w:val="00B82184"/>
    <w:rsid w:val="00B82E6E"/>
    <w:rsid w:val="00B843B3"/>
    <w:rsid w:val="00B84F50"/>
    <w:rsid w:val="00B86973"/>
    <w:rsid w:val="00B878D2"/>
    <w:rsid w:val="00B92BDF"/>
    <w:rsid w:val="00B93013"/>
    <w:rsid w:val="00B938A0"/>
    <w:rsid w:val="00B943D8"/>
    <w:rsid w:val="00B948B1"/>
    <w:rsid w:val="00B9621D"/>
    <w:rsid w:val="00B962A0"/>
    <w:rsid w:val="00B963EC"/>
    <w:rsid w:val="00B96FF3"/>
    <w:rsid w:val="00B97495"/>
    <w:rsid w:val="00B976EC"/>
    <w:rsid w:val="00B97AAA"/>
    <w:rsid w:val="00BA1A0D"/>
    <w:rsid w:val="00BA31EC"/>
    <w:rsid w:val="00BA32E3"/>
    <w:rsid w:val="00BA4E42"/>
    <w:rsid w:val="00BA567D"/>
    <w:rsid w:val="00BA792F"/>
    <w:rsid w:val="00BA7DCF"/>
    <w:rsid w:val="00BB0DE7"/>
    <w:rsid w:val="00BB1C2D"/>
    <w:rsid w:val="00BB2757"/>
    <w:rsid w:val="00BB33C4"/>
    <w:rsid w:val="00BB6F79"/>
    <w:rsid w:val="00BB759C"/>
    <w:rsid w:val="00BC05AB"/>
    <w:rsid w:val="00BC3555"/>
    <w:rsid w:val="00BC4920"/>
    <w:rsid w:val="00BC6679"/>
    <w:rsid w:val="00BC66F7"/>
    <w:rsid w:val="00BC6BD0"/>
    <w:rsid w:val="00BC70CB"/>
    <w:rsid w:val="00BC7EDD"/>
    <w:rsid w:val="00BD06A1"/>
    <w:rsid w:val="00BD0B77"/>
    <w:rsid w:val="00BD0D42"/>
    <w:rsid w:val="00BD0F01"/>
    <w:rsid w:val="00BD1F33"/>
    <w:rsid w:val="00BD1FA6"/>
    <w:rsid w:val="00BD2A38"/>
    <w:rsid w:val="00BD2A54"/>
    <w:rsid w:val="00BD306E"/>
    <w:rsid w:val="00BD425A"/>
    <w:rsid w:val="00BD4397"/>
    <w:rsid w:val="00BD55F0"/>
    <w:rsid w:val="00BD58FF"/>
    <w:rsid w:val="00BD64A6"/>
    <w:rsid w:val="00BD666E"/>
    <w:rsid w:val="00BD709B"/>
    <w:rsid w:val="00BD7430"/>
    <w:rsid w:val="00BD751B"/>
    <w:rsid w:val="00BE0C8F"/>
    <w:rsid w:val="00BE0FEB"/>
    <w:rsid w:val="00BE1C84"/>
    <w:rsid w:val="00BE2546"/>
    <w:rsid w:val="00BE2BE8"/>
    <w:rsid w:val="00BE4A60"/>
    <w:rsid w:val="00BE4CF0"/>
    <w:rsid w:val="00BE5894"/>
    <w:rsid w:val="00BE6A65"/>
    <w:rsid w:val="00BE79A6"/>
    <w:rsid w:val="00BE7D52"/>
    <w:rsid w:val="00BF0123"/>
    <w:rsid w:val="00BF2AD3"/>
    <w:rsid w:val="00BF367C"/>
    <w:rsid w:val="00BF4211"/>
    <w:rsid w:val="00BF4421"/>
    <w:rsid w:val="00BF4E82"/>
    <w:rsid w:val="00BF54A8"/>
    <w:rsid w:val="00BF6413"/>
    <w:rsid w:val="00C008AD"/>
    <w:rsid w:val="00C03A07"/>
    <w:rsid w:val="00C03A64"/>
    <w:rsid w:val="00C04F0D"/>
    <w:rsid w:val="00C0531E"/>
    <w:rsid w:val="00C053B4"/>
    <w:rsid w:val="00C064DE"/>
    <w:rsid w:val="00C07D51"/>
    <w:rsid w:val="00C12146"/>
    <w:rsid w:val="00C12B25"/>
    <w:rsid w:val="00C12B51"/>
    <w:rsid w:val="00C13105"/>
    <w:rsid w:val="00C13314"/>
    <w:rsid w:val="00C13A04"/>
    <w:rsid w:val="00C13F09"/>
    <w:rsid w:val="00C164F2"/>
    <w:rsid w:val="00C16D2D"/>
    <w:rsid w:val="00C173E0"/>
    <w:rsid w:val="00C17935"/>
    <w:rsid w:val="00C21B93"/>
    <w:rsid w:val="00C24650"/>
    <w:rsid w:val="00C25920"/>
    <w:rsid w:val="00C261EE"/>
    <w:rsid w:val="00C276E9"/>
    <w:rsid w:val="00C27992"/>
    <w:rsid w:val="00C30CAF"/>
    <w:rsid w:val="00C3101C"/>
    <w:rsid w:val="00C316E9"/>
    <w:rsid w:val="00C31A06"/>
    <w:rsid w:val="00C32DF5"/>
    <w:rsid w:val="00C33079"/>
    <w:rsid w:val="00C347BA"/>
    <w:rsid w:val="00C3564A"/>
    <w:rsid w:val="00C368F8"/>
    <w:rsid w:val="00C36E7F"/>
    <w:rsid w:val="00C375C6"/>
    <w:rsid w:val="00C377E7"/>
    <w:rsid w:val="00C37B4F"/>
    <w:rsid w:val="00C4054A"/>
    <w:rsid w:val="00C40630"/>
    <w:rsid w:val="00C42DC8"/>
    <w:rsid w:val="00C43124"/>
    <w:rsid w:val="00C44001"/>
    <w:rsid w:val="00C44E98"/>
    <w:rsid w:val="00C50C9F"/>
    <w:rsid w:val="00C5313D"/>
    <w:rsid w:val="00C55F66"/>
    <w:rsid w:val="00C56412"/>
    <w:rsid w:val="00C57319"/>
    <w:rsid w:val="00C60A64"/>
    <w:rsid w:val="00C60A6E"/>
    <w:rsid w:val="00C60FC6"/>
    <w:rsid w:val="00C6267E"/>
    <w:rsid w:val="00C63707"/>
    <w:rsid w:val="00C64167"/>
    <w:rsid w:val="00C653B3"/>
    <w:rsid w:val="00C6585C"/>
    <w:rsid w:val="00C65A7C"/>
    <w:rsid w:val="00C65D12"/>
    <w:rsid w:val="00C663CC"/>
    <w:rsid w:val="00C71277"/>
    <w:rsid w:val="00C71582"/>
    <w:rsid w:val="00C73EEB"/>
    <w:rsid w:val="00C74737"/>
    <w:rsid w:val="00C74C23"/>
    <w:rsid w:val="00C7549E"/>
    <w:rsid w:val="00C75652"/>
    <w:rsid w:val="00C75DE3"/>
    <w:rsid w:val="00C76BAE"/>
    <w:rsid w:val="00C76F7B"/>
    <w:rsid w:val="00C77AEB"/>
    <w:rsid w:val="00C77D10"/>
    <w:rsid w:val="00C81C50"/>
    <w:rsid w:val="00C81F55"/>
    <w:rsid w:val="00C828F1"/>
    <w:rsid w:val="00C83A13"/>
    <w:rsid w:val="00C85A0E"/>
    <w:rsid w:val="00C85F5D"/>
    <w:rsid w:val="00C861DA"/>
    <w:rsid w:val="00C875BA"/>
    <w:rsid w:val="00C905CB"/>
    <w:rsid w:val="00C9068C"/>
    <w:rsid w:val="00C90850"/>
    <w:rsid w:val="00C90F90"/>
    <w:rsid w:val="00C914BF"/>
    <w:rsid w:val="00C92967"/>
    <w:rsid w:val="00C93240"/>
    <w:rsid w:val="00C93330"/>
    <w:rsid w:val="00C94190"/>
    <w:rsid w:val="00C947CC"/>
    <w:rsid w:val="00C960AF"/>
    <w:rsid w:val="00C96519"/>
    <w:rsid w:val="00C9676E"/>
    <w:rsid w:val="00C96ABB"/>
    <w:rsid w:val="00C96F6D"/>
    <w:rsid w:val="00C9776E"/>
    <w:rsid w:val="00CA0EB8"/>
    <w:rsid w:val="00CA3D0C"/>
    <w:rsid w:val="00CA46A9"/>
    <w:rsid w:val="00CA497D"/>
    <w:rsid w:val="00CA5F20"/>
    <w:rsid w:val="00CA60BD"/>
    <w:rsid w:val="00CA654B"/>
    <w:rsid w:val="00CA65D1"/>
    <w:rsid w:val="00CA7EC8"/>
    <w:rsid w:val="00CB06FA"/>
    <w:rsid w:val="00CB4248"/>
    <w:rsid w:val="00CB4597"/>
    <w:rsid w:val="00CB4DBC"/>
    <w:rsid w:val="00CB58D6"/>
    <w:rsid w:val="00CB5EE9"/>
    <w:rsid w:val="00CB67B1"/>
    <w:rsid w:val="00CB796A"/>
    <w:rsid w:val="00CC0046"/>
    <w:rsid w:val="00CC123C"/>
    <w:rsid w:val="00CC167D"/>
    <w:rsid w:val="00CC1853"/>
    <w:rsid w:val="00CC514A"/>
    <w:rsid w:val="00CC52FE"/>
    <w:rsid w:val="00CC57D3"/>
    <w:rsid w:val="00CC5E0A"/>
    <w:rsid w:val="00CC6E62"/>
    <w:rsid w:val="00CD00BF"/>
    <w:rsid w:val="00CD04AE"/>
    <w:rsid w:val="00CD13FD"/>
    <w:rsid w:val="00CD3C0C"/>
    <w:rsid w:val="00CD4BE7"/>
    <w:rsid w:val="00CD4C7B"/>
    <w:rsid w:val="00CD530B"/>
    <w:rsid w:val="00CD604E"/>
    <w:rsid w:val="00CD6CB1"/>
    <w:rsid w:val="00CD6E91"/>
    <w:rsid w:val="00CD7888"/>
    <w:rsid w:val="00CD7EBF"/>
    <w:rsid w:val="00CE02D4"/>
    <w:rsid w:val="00CE09BC"/>
    <w:rsid w:val="00CE10ED"/>
    <w:rsid w:val="00CE159E"/>
    <w:rsid w:val="00CE16A2"/>
    <w:rsid w:val="00CE181F"/>
    <w:rsid w:val="00CE1EDC"/>
    <w:rsid w:val="00CE27A4"/>
    <w:rsid w:val="00CE39DD"/>
    <w:rsid w:val="00CE49B2"/>
    <w:rsid w:val="00CE6979"/>
    <w:rsid w:val="00CE6B38"/>
    <w:rsid w:val="00CE6CA2"/>
    <w:rsid w:val="00CF04A8"/>
    <w:rsid w:val="00CF07FE"/>
    <w:rsid w:val="00CF1917"/>
    <w:rsid w:val="00CF239C"/>
    <w:rsid w:val="00CF3558"/>
    <w:rsid w:val="00CF4CB6"/>
    <w:rsid w:val="00CF4F3E"/>
    <w:rsid w:val="00CF518E"/>
    <w:rsid w:val="00CF55C4"/>
    <w:rsid w:val="00CF76D2"/>
    <w:rsid w:val="00CF7E26"/>
    <w:rsid w:val="00D00167"/>
    <w:rsid w:val="00D01157"/>
    <w:rsid w:val="00D01274"/>
    <w:rsid w:val="00D033D0"/>
    <w:rsid w:val="00D03ED4"/>
    <w:rsid w:val="00D07C42"/>
    <w:rsid w:val="00D07CB3"/>
    <w:rsid w:val="00D11650"/>
    <w:rsid w:val="00D12B98"/>
    <w:rsid w:val="00D13D22"/>
    <w:rsid w:val="00D144BD"/>
    <w:rsid w:val="00D168E2"/>
    <w:rsid w:val="00D16960"/>
    <w:rsid w:val="00D214FD"/>
    <w:rsid w:val="00D217E5"/>
    <w:rsid w:val="00D2187F"/>
    <w:rsid w:val="00D22870"/>
    <w:rsid w:val="00D2759B"/>
    <w:rsid w:val="00D27CB9"/>
    <w:rsid w:val="00D27DBF"/>
    <w:rsid w:val="00D31A1B"/>
    <w:rsid w:val="00D3332A"/>
    <w:rsid w:val="00D33A0B"/>
    <w:rsid w:val="00D33BE3"/>
    <w:rsid w:val="00D343E5"/>
    <w:rsid w:val="00D3504D"/>
    <w:rsid w:val="00D36188"/>
    <w:rsid w:val="00D36584"/>
    <w:rsid w:val="00D3765C"/>
    <w:rsid w:val="00D3792D"/>
    <w:rsid w:val="00D423FB"/>
    <w:rsid w:val="00D42A93"/>
    <w:rsid w:val="00D42B24"/>
    <w:rsid w:val="00D43EE3"/>
    <w:rsid w:val="00D45072"/>
    <w:rsid w:val="00D4521F"/>
    <w:rsid w:val="00D465DC"/>
    <w:rsid w:val="00D46847"/>
    <w:rsid w:val="00D46A95"/>
    <w:rsid w:val="00D46BF3"/>
    <w:rsid w:val="00D46C5B"/>
    <w:rsid w:val="00D46F0E"/>
    <w:rsid w:val="00D47BBA"/>
    <w:rsid w:val="00D518D7"/>
    <w:rsid w:val="00D51B8F"/>
    <w:rsid w:val="00D53525"/>
    <w:rsid w:val="00D537DB"/>
    <w:rsid w:val="00D55E47"/>
    <w:rsid w:val="00D567BF"/>
    <w:rsid w:val="00D57D09"/>
    <w:rsid w:val="00D60068"/>
    <w:rsid w:val="00D62E19"/>
    <w:rsid w:val="00D64587"/>
    <w:rsid w:val="00D645BB"/>
    <w:rsid w:val="00D64B65"/>
    <w:rsid w:val="00D653EC"/>
    <w:rsid w:val="00D6664C"/>
    <w:rsid w:val="00D67CB2"/>
    <w:rsid w:val="00D67CD1"/>
    <w:rsid w:val="00D71DE2"/>
    <w:rsid w:val="00D71FA5"/>
    <w:rsid w:val="00D72FB7"/>
    <w:rsid w:val="00D738D6"/>
    <w:rsid w:val="00D73F92"/>
    <w:rsid w:val="00D742C8"/>
    <w:rsid w:val="00D75013"/>
    <w:rsid w:val="00D75C28"/>
    <w:rsid w:val="00D765B9"/>
    <w:rsid w:val="00D7798D"/>
    <w:rsid w:val="00D77D3D"/>
    <w:rsid w:val="00D80788"/>
    <w:rsid w:val="00D80795"/>
    <w:rsid w:val="00D80A1C"/>
    <w:rsid w:val="00D81173"/>
    <w:rsid w:val="00D81DDD"/>
    <w:rsid w:val="00D82185"/>
    <w:rsid w:val="00D82EE6"/>
    <w:rsid w:val="00D83E45"/>
    <w:rsid w:val="00D84A1C"/>
    <w:rsid w:val="00D84D3A"/>
    <w:rsid w:val="00D854BE"/>
    <w:rsid w:val="00D8685A"/>
    <w:rsid w:val="00D87E00"/>
    <w:rsid w:val="00D909EB"/>
    <w:rsid w:val="00D91311"/>
    <w:rsid w:val="00D9134D"/>
    <w:rsid w:val="00D91C8B"/>
    <w:rsid w:val="00D92AA6"/>
    <w:rsid w:val="00D9509F"/>
    <w:rsid w:val="00D96B96"/>
    <w:rsid w:val="00D96D11"/>
    <w:rsid w:val="00D96FBF"/>
    <w:rsid w:val="00DA2DBC"/>
    <w:rsid w:val="00DA6A26"/>
    <w:rsid w:val="00DA731A"/>
    <w:rsid w:val="00DA7A03"/>
    <w:rsid w:val="00DA7F5D"/>
    <w:rsid w:val="00DB041B"/>
    <w:rsid w:val="00DB0DB8"/>
    <w:rsid w:val="00DB1818"/>
    <w:rsid w:val="00DB213D"/>
    <w:rsid w:val="00DB3450"/>
    <w:rsid w:val="00DB3861"/>
    <w:rsid w:val="00DB4621"/>
    <w:rsid w:val="00DB4647"/>
    <w:rsid w:val="00DB4C6D"/>
    <w:rsid w:val="00DB5BEA"/>
    <w:rsid w:val="00DB5C73"/>
    <w:rsid w:val="00DB60F2"/>
    <w:rsid w:val="00DB6162"/>
    <w:rsid w:val="00DC0349"/>
    <w:rsid w:val="00DC0B7A"/>
    <w:rsid w:val="00DC309B"/>
    <w:rsid w:val="00DC4486"/>
    <w:rsid w:val="00DC45F3"/>
    <w:rsid w:val="00DC4DA2"/>
    <w:rsid w:val="00DC5D02"/>
    <w:rsid w:val="00DC5EBB"/>
    <w:rsid w:val="00DC6CFE"/>
    <w:rsid w:val="00DC7055"/>
    <w:rsid w:val="00DC71A7"/>
    <w:rsid w:val="00DC7851"/>
    <w:rsid w:val="00DD0B74"/>
    <w:rsid w:val="00DD18F2"/>
    <w:rsid w:val="00DD1DEC"/>
    <w:rsid w:val="00DD2914"/>
    <w:rsid w:val="00DD2DF0"/>
    <w:rsid w:val="00DD307A"/>
    <w:rsid w:val="00DD3166"/>
    <w:rsid w:val="00DD3779"/>
    <w:rsid w:val="00DD4F59"/>
    <w:rsid w:val="00DD6022"/>
    <w:rsid w:val="00DD6F4D"/>
    <w:rsid w:val="00DD7DD2"/>
    <w:rsid w:val="00DE0AB4"/>
    <w:rsid w:val="00DE1830"/>
    <w:rsid w:val="00DE1A7F"/>
    <w:rsid w:val="00DE34C2"/>
    <w:rsid w:val="00DE35AF"/>
    <w:rsid w:val="00DE3B42"/>
    <w:rsid w:val="00DE4D7A"/>
    <w:rsid w:val="00DE4E72"/>
    <w:rsid w:val="00DE5122"/>
    <w:rsid w:val="00DE53F3"/>
    <w:rsid w:val="00DE6D40"/>
    <w:rsid w:val="00DE71D8"/>
    <w:rsid w:val="00DF2429"/>
    <w:rsid w:val="00DF2E49"/>
    <w:rsid w:val="00DF3300"/>
    <w:rsid w:val="00DF39F6"/>
    <w:rsid w:val="00DF4243"/>
    <w:rsid w:val="00DF4B1F"/>
    <w:rsid w:val="00DF5546"/>
    <w:rsid w:val="00DF6ABF"/>
    <w:rsid w:val="00DF7EFE"/>
    <w:rsid w:val="00E00AB6"/>
    <w:rsid w:val="00E03C30"/>
    <w:rsid w:val="00E0431F"/>
    <w:rsid w:val="00E0579B"/>
    <w:rsid w:val="00E066A2"/>
    <w:rsid w:val="00E075DC"/>
    <w:rsid w:val="00E12630"/>
    <w:rsid w:val="00E16FDD"/>
    <w:rsid w:val="00E255FF"/>
    <w:rsid w:val="00E27B75"/>
    <w:rsid w:val="00E3096F"/>
    <w:rsid w:val="00E31155"/>
    <w:rsid w:val="00E323A4"/>
    <w:rsid w:val="00E33359"/>
    <w:rsid w:val="00E341B3"/>
    <w:rsid w:val="00E40433"/>
    <w:rsid w:val="00E41C1C"/>
    <w:rsid w:val="00E4241E"/>
    <w:rsid w:val="00E449B4"/>
    <w:rsid w:val="00E45C45"/>
    <w:rsid w:val="00E46F44"/>
    <w:rsid w:val="00E471CF"/>
    <w:rsid w:val="00E47B23"/>
    <w:rsid w:val="00E509BC"/>
    <w:rsid w:val="00E52443"/>
    <w:rsid w:val="00E52BF4"/>
    <w:rsid w:val="00E55AFE"/>
    <w:rsid w:val="00E566E0"/>
    <w:rsid w:val="00E56EDD"/>
    <w:rsid w:val="00E5733D"/>
    <w:rsid w:val="00E601DB"/>
    <w:rsid w:val="00E60BB9"/>
    <w:rsid w:val="00E61600"/>
    <w:rsid w:val="00E617D7"/>
    <w:rsid w:val="00E62835"/>
    <w:rsid w:val="00E63391"/>
    <w:rsid w:val="00E662FC"/>
    <w:rsid w:val="00E66D29"/>
    <w:rsid w:val="00E66DF1"/>
    <w:rsid w:val="00E66E40"/>
    <w:rsid w:val="00E673CA"/>
    <w:rsid w:val="00E70307"/>
    <w:rsid w:val="00E715C2"/>
    <w:rsid w:val="00E733FF"/>
    <w:rsid w:val="00E73FED"/>
    <w:rsid w:val="00E760C6"/>
    <w:rsid w:val="00E77645"/>
    <w:rsid w:val="00E80A44"/>
    <w:rsid w:val="00E81CC5"/>
    <w:rsid w:val="00E83697"/>
    <w:rsid w:val="00E84D7D"/>
    <w:rsid w:val="00E85A89"/>
    <w:rsid w:val="00E864AA"/>
    <w:rsid w:val="00E86998"/>
    <w:rsid w:val="00E87CFC"/>
    <w:rsid w:val="00E919FD"/>
    <w:rsid w:val="00E925B6"/>
    <w:rsid w:val="00E9327E"/>
    <w:rsid w:val="00E93519"/>
    <w:rsid w:val="00E94D04"/>
    <w:rsid w:val="00E9619C"/>
    <w:rsid w:val="00E961CB"/>
    <w:rsid w:val="00E96290"/>
    <w:rsid w:val="00E968C1"/>
    <w:rsid w:val="00E9779F"/>
    <w:rsid w:val="00E97CEF"/>
    <w:rsid w:val="00EA0DAA"/>
    <w:rsid w:val="00EA1877"/>
    <w:rsid w:val="00EA223F"/>
    <w:rsid w:val="00EA24BB"/>
    <w:rsid w:val="00EA274E"/>
    <w:rsid w:val="00EA306C"/>
    <w:rsid w:val="00EA47F6"/>
    <w:rsid w:val="00EA53B2"/>
    <w:rsid w:val="00EA546E"/>
    <w:rsid w:val="00EA7411"/>
    <w:rsid w:val="00EB1DCA"/>
    <w:rsid w:val="00EB256B"/>
    <w:rsid w:val="00EB36A5"/>
    <w:rsid w:val="00EB52C0"/>
    <w:rsid w:val="00EB5BED"/>
    <w:rsid w:val="00EB685E"/>
    <w:rsid w:val="00EC0332"/>
    <w:rsid w:val="00EC3069"/>
    <w:rsid w:val="00EC421D"/>
    <w:rsid w:val="00EC4A25"/>
    <w:rsid w:val="00EC5084"/>
    <w:rsid w:val="00ED00D5"/>
    <w:rsid w:val="00ED1047"/>
    <w:rsid w:val="00ED1AFD"/>
    <w:rsid w:val="00ED21F4"/>
    <w:rsid w:val="00ED27A9"/>
    <w:rsid w:val="00ED2C73"/>
    <w:rsid w:val="00ED32D4"/>
    <w:rsid w:val="00ED4B1A"/>
    <w:rsid w:val="00ED4FBA"/>
    <w:rsid w:val="00ED726B"/>
    <w:rsid w:val="00ED75A9"/>
    <w:rsid w:val="00ED7F77"/>
    <w:rsid w:val="00EE0BBE"/>
    <w:rsid w:val="00EE2B6F"/>
    <w:rsid w:val="00EE2F99"/>
    <w:rsid w:val="00EE43D4"/>
    <w:rsid w:val="00EE5DDF"/>
    <w:rsid w:val="00EE797F"/>
    <w:rsid w:val="00EF0410"/>
    <w:rsid w:val="00EF386A"/>
    <w:rsid w:val="00EF42C9"/>
    <w:rsid w:val="00EF5DB4"/>
    <w:rsid w:val="00EF5EAE"/>
    <w:rsid w:val="00EF69B1"/>
    <w:rsid w:val="00EF73CE"/>
    <w:rsid w:val="00EF74F7"/>
    <w:rsid w:val="00EF7BB6"/>
    <w:rsid w:val="00F01889"/>
    <w:rsid w:val="00F025A2"/>
    <w:rsid w:val="00F02D47"/>
    <w:rsid w:val="00F03FD4"/>
    <w:rsid w:val="00F04685"/>
    <w:rsid w:val="00F07388"/>
    <w:rsid w:val="00F10052"/>
    <w:rsid w:val="00F13C89"/>
    <w:rsid w:val="00F14CA7"/>
    <w:rsid w:val="00F160E0"/>
    <w:rsid w:val="00F1688B"/>
    <w:rsid w:val="00F16B07"/>
    <w:rsid w:val="00F2026E"/>
    <w:rsid w:val="00F2210A"/>
    <w:rsid w:val="00F241D8"/>
    <w:rsid w:val="00F25DDA"/>
    <w:rsid w:val="00F26BF7"/>
    <w:rsid w:val="00F273DD"/>
    <w:rsid w:val="00F30999"/>
    <w:rsid w:val="00F31A67"/>
    <w:rsid w:val="00F34874"/>
    <w:rsid w:val="00F36100"/>
    <w:rsid w:val="00F36FC9"/>
    <w:rsid w:val="00F37019"/>
    <w:rsid w:val="00F373B2"/>
    <w:rsid w:val="00F37743"/>
    <w:rsid w:val="00F4097B"/>
    <w:rsid w:val="00F425EC"/>
    <w:rsid w:val="00F42BF4"/>
    <w:rsid w:val="00F43B82"/>
    <w:rsid w:val="00F4403C"/>
    <w:rsid w:val="00F44DE2"/>
    <w:rsid w:val="00F45B06"/>
    <w:rsid w:val="00F46189"/>
    <w:rsid w:val="00F461D8"/>
    <w:rsid w:val="00F47B08"/>
    <w:rsid w:val="00F5198C"/>
    <w:rsid w:val="00F51BDC"/>
    <w:rsid w:val="00F51E62"/>
    <w:rsid w:val="00F51F21"/>
    <w:rsid w:val="00F54A3D"/>
    <w:rsid w:val="00F54CB0"/>
    <w:rsid w:val="00F55A56"/>
    <w:rsid w:val="00F55A8B"/>
    <w:rsid w:val="00F55D73"/>
    <w:rsid w:val="00F57840"/>
    <w:rsid w:val="00F5792B"/>
    <w:rsid w:val="00F60258"/>
    <w:rsid w:val="00F613AE"/>
    <w:rsid w:val="00F648B9"/>
    <w:rsid w:val="00F653B8"/>
    <w:rsid w:val="00F6554C"/>
    <w:rsid w:val="00F70CEF"/>
    <w:rsid w:val="00F71B89"/>
    <w:rsid w:val="00F71DDC"/>
    <w:rsid w:val="00F724CA"/>
    <w:rsid w:val="00F730EF"/>
    <w:rsid w:val="00F7353C"/>
    <w:rsid w:val="00F74716"/>
    <w:rsid w:val="00F75503"/>
    <w:rsid w:val="00F75D79"/>
    <w:rsid w:val="00F76663"/>
    <w:rsid w:val="00F767FB"/>
    <w:rsid w:val="00F76F8F"/>
    <w:rsid w:val="00F77602"/>
    <w:rsid w:val="00F801F9"/>
    <w:rsid w:val="00F811DA"/>
    <w:rsid w:val="00F822E2"/>
    <w:rsid w:val="00F8341D"/>
    <w:rsid w:val="00F839DF"/>
    <w:rsid w:val="00F86529"/>
    <w:rsid w:val="00F86F9A"/>
    <w:rsid w:val="00F9077B"/>
    <w:rsid w:val="00F907C0"/>
    <w:rsid w:val="00F92378"/>
    <w:rsid w:val="00F92843"/>
    <w:rsid w:val="00F932FE"/>
    <w:rsid w:val="00F9408D"/>
    <w:rsid w:val="00F941DF"/>
    <w:rsid w:val="00F95754"/>
    <w:rsid w:val="00F959A5"/>
    <w:rsid w:val="00F96D5C"/>
    <w:rsid w:val="00F9787E"/>
    <w:rsid w:val="00FA03D0"/>
    <w:rsid w:val="00FA0893"/>
    <w:rsid w:val="00FA1266"/>
    <w:rsid w:val="00FA13F1"/>
    <w:rsid w:val="00FA15D6"/>
    <w:rsid w:val="00FA1783"/>
    <w:rsid w:val="00FA2537"/>
    <w:rsid w:val="00FA4574"/>
    <w:rsid w:val="00FA4B58"/>
    <w:rsid w:val="00FA5265"/>
    <w:rsid w:val="00FA7285"/>
    <w:rsid w:val="00FB075F"/>
    <w:rsid w:val="00FB0B69"/>
    <w:rsid w:val="00FB16E5"/>
    <w:rsid w:val="00FB241A"/>
    <w:rsid w:val="00FB25D8"/>
    <w:rsid w:val="00FB36FA"/>
    <w:rsid w:val="00FB3C71"/>
    <w:rsid w:val="00FB62DE"/>
    <w:rsid w:val="00FB7DAD"/>
    <w:rsid w:val="00FC0FC2"/>
    <w:rsid w:val="00FC1192"/>
    <w:rsid w:val="00FC11AB"/>
    <w:rsid w:val="00FC1EC5"/>
    <w:rsid w:val="00FC28B8"/>
    <w:rsid w:val="00FC2AC2"/>
    <w:rsid w:val="00FC3570"/>
    <w:rsid w:val="00FC3D10"/>
    <w:rsid w:val="00FC7453"/>
    <w:rsid w:val="00FD0B57"/>
    <w:rsid w:val="00FD0BF4"/>
    <w:rsid w:val="00FD28FD"/>
    <w:rsid w:val="00FD360B"/>
    <w:rsid w:val="00FD3859"/>
    <w:rsid w:val="00FD3AA4"/>
    <w:rsid w:val="00FD433E"/>
    <w:rsid w:val="00FD6E32"/>
    <w:rsid w:val="00FD6F92"/>
    <w:rsid w:val="00FD722D"/>
    <w:rsid w:val="00FD78D6"/>
    <w:rsid w:val="00FD7C27"/>
    <w:rsid w:val="00FE0F19"/>
    <w:rsid w:val="00FE0F2D"/>
    <w:rsid w:val="00FE251B"/>
    <w:rsid w:val="00FE345F"/>
    <w:rsid w:val="00FE3DD3"/>
    <w:rsid w:val="00FE5B2F"/>
    <w:rsid w:val="00FE5F63"/>
    <w:rsid w:val="00FF1289"/>
    <w:rsid w:val="00FF1D75"/>
    <w:rsid w:val="00FF2BEF"/>
    <w:rsid w:val="00FF2C4C"/>
    <w:rsid w:val="00FF3E78"/>
    <w:rsid w:val="00FF48C6"/>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numPr>
        <w:numId w:val="3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2"/>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25"/>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0"/>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38803719">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70</TotalTime>
  <Pages>5</Pages>
  <Words>1729</Words>
  <Characters>9856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11562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18</cp:revision>
  <dcterms:created xsi:type="dcterms:W3CDTF">2022-01-10T19:22:00Z</dcterms:created>
  <dcterms:modified xsi:type="dcterms:W3CDTF">2022-01-10T23:20:00Z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